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3CD4F" w14:textId="694743CF" w:rsidR="006C0AD9" w:rsidRDefault="00811291" w:rsidP="00BD378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color w:val="000000"/>
          <w:sz w:val="20"/>
          <w:szCs w:val="20"/>
        </w:rPr>
      </w:pPr>
      <w:r w:rsidRPr="00A738FE">
        <w:rPr>
          <w:rFonts w:ascii="Verdana" w:hAnsi="Verdana" w:cs="Calibri"/>
          <w:b/>
          <w:bCs/>
          <w:color w:val="000000"/>
          <w:szCs w:val="20"/>
        </w:rPr>
        <w:t>Opis przedmiotu zamówienia</w:t>
      </w:r>
    </w:p>
    <w:p w14:paraId="5BCB98C3" w14:textId="2CB0498E" w:rsidR="007E1178" w:rsidRDefault="007E1178" w:rsidP="006C0AD9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color w:val="000000"/>
          <w:sz w:val="20"/>
          <w:szCs w:val="20"/>
        </w:rPr>
      </w:pPr>
    </w:p>
    <w:p w14:paraId="0202A8D4" w14:textId="77777777" w:rsidR="007E1178" w:rsidRPr="00DA5146" w:rsidRDefault="007E1178" w:rsidP="006C0AD9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color w:val="000000"/>
          <w:sz w:val="20"/>
          <w:szCs w:val="20"/>
        </w:rPr>
      </w:pPr>
    </w:p>
    <w:p w14:paraId="6CB3AC7E" w14:textId="77777777" w:rsidR="006C0AD9" w:rsidRPr="00AC4EBA" w:rsidRDefault="006C0AD9" w:rsidP="006C0AD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 xml:space="preserve">Przedmiot zamówienia: </w:t>
      </w:r>
    </w:p>
    <w:p w14:paraId="43ED446D" w14:textId="77777777" w:rsidR="006C0AD9" w:rsidRPr="00AC4EBA" w:rsidRDefault="006C0AD9" w:rsidP="006C0AD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bCs/>
          <w:color w:val="000000"/>
          <w:sz w:val="20"/>
          <w:szCs w:val="20"/>
        </w:rPr>
      </w:pPr>
    </w:p>
    <w:p w14:paraId="05559B31" w14:textId="3FE78AC7" w:rsidR="00DC1C1C" w:rsidRPr="00BD3785" w:rsidRDefault="006C0AD9" w:rsidP="00BD3785">
      <w:pPr>
        <w:autoSpaceDE w:val="0"/>
        <w:autoSpaceDN w:val="0"/>
        <w:adjustRightInd w:val="0"/>
        <w:ind w:left="284"/>
        <w:rPr>
          <w:rFonts w:ascii="Verdana" w:eastAsia="Calibri" w:hAnsi="Verdana" w:cs="Verdana-Bold"/>
          <w:b/>
          <w:bCs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>„</w:t>
      </w:r>
      <w:r w:rsidR="007E1178" w:rsidRPr="00AC4EB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Remont</w:t>
      </w:r>
      <w:r w:rsidR="00D72546" w:rsidRPr="00AC4EB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 xml:space="preserve"> </w:t>
      </w:r>
      <w:r w:rsidR="00546048" w:rsidRPr="00AC4EB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 xml:space="preserve">toalet w siedzibie </w:t>
      </w:r>
      <w:r w:rsidR="00A876E2" w:rsidRPr="00AC4EB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Rejonu w Zambrowie</w:t>
      </w:r>
      <w:r w:rsidR="00D72546" w:rsidRPr="00AC4EB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”</w:t>
      </w:r>
    </w:p>
    <w:p w14:paraId="402F601F" w14:textId="6F503B92" w:rsidR="00DC1C1C" w:rsidRPr="00AC4EBA" w:rsidRDefault="00DC1C1C" w:rsidP="00BD378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Verdana"/>
          <w:sz w:val="20"/>
          <w:szCs w:val="20"/>
        </w:rPr>
      </w:pPr>
      <w:r w:rsidRPr="00AC4EBA">
        <w:rPr>
          <w:rFonts w:ascii="Verdana" w:hAnsi="Verdana" w:cs="Verdana"/>
          <w:sz w:val="20"/>
          <w:szCs w:val="20"/>
        </w:rPr>
        <w:t xml:space="preserve">Przedmiotem zamówienia są roboty </w:t>
      </w:r>
      <w:r w:rsidR="006C0AD9" w:rsidRPr="00AC4EBA">
        <w:rPr>
          <w:rFonts w:ascii="Verdana" w:hAnsi="Verdana" w:cs="Verdana"/>
          <w:sz w:val="20"/>
          <w:szCs w:val="20"/>
        </w:rPr>
        <w:t xml:space="preserve">remontowe </w:t>
      </w:r>
      <w:r w:rsidR="00546048" w:rsidRPr="00AC4EBA">
        <w:rPr>
          <w:rFonts w:ascii="Verdana" w:hAnsi="Verdana" w:cs="Verdana"/>
          <w:sz w:val="20"/>
          <w:szCs w:val="20"/>
        </w:rPr>
        <w:t>istniejących toalet</w:t>
      </w:r>
      <w:r w:rsidR="009714C3" w:rsidRPr="00AC4EBA">
        <w:rPr>
          <w:rFonts w:ascii="Verdana" w:hAnsi="Verdana" w:cs="Verdana"/>
          <w:sz w:val="20"/>
          <w:szCs w:val="20"/>
        </w:rPr>
        <w:t xml:space="preserve"> (toaleta damska i toaleta męska)</w:t>
      </w:r>
      <w:r w:rsidR="00BD3785">
        <w:rPr>
          <w:rFonts w:ascii="Verdana" w:hAnsi="Verdana" w:cs="Verdana"/>
          <w:sz w:val="20"/>
          <w:szCs w:val="20"/>
        </w:rPr>
        <w:t xml:space="preserve"> </w:t>
      </w:r>
      <w:r w:rsidR="00546048" w:rsidRPr="00AC4EBA">
        <w:rPr>
          <w:rFonts w:ascii="Verdana" w:hAnsi="Verdana" w:cs="Verdana"/>
          <w:sz w:val="20"/>
          <w:szCs w:val="20"/>
        </w:rPr>
        <w:t>zlokalizowanych</w:t>
      </w:r>
      <w:r w:rsidR="00B45073" w:rsidRPr="00AC4EBA">
        <w:rPr>
          <w:rFonts w:ascii="Verdana" w:hAnsi="Verdana" w:cs="Verdana"/>
          <w:sz w:val="20"/>
          <w:szCs w:val="20"/>
        </w:rPr>
        <w:t xml:space="preserve"> na I piętrze </w:t>
      </w:r>
      <w:r w:rsidR="00546048" w:rsidRPr="00AC4EBA">
        <w:rPr>
          <w:rFonts w:ascii="Verdana" w:hAnsi="Verdana" w:cs="Verdana"/>
          <w:sz w:val="20"/>
          <w:szCs w:val="20"/>
        </w:rPr>
        <w:t>w budynku siedziby Rejonu Generalnej Dyrekcji Dróg Krajowych i Autostrad Rejon w Zambrowie</w:t>
      </w:r>
      <w:r w:rsidR="0007619E" w:rsidRPr="00AC4EBA">
        <w:rPr>
          <w:rFonts w:ascii="Verdana" w:hAnsi="Verdana" w:cs="Verdana"/>
          <w:sz w:val="20"/>
          <w:szCs w:val="20"/>
        </w:rPr>
        <w:t xml:space="preserve"> przy ul</w:t>
      </w:r>
      <w:r w:rsidR="00D65A94" w:rsidRPr="00AC4EBA">
        <w:rPr>
          <w:rFonts w:ascii="Verdana" w:hAnsi="Verdana" w:cs="Verdana"/>
          <w:sz w:val="20"/>
          <w:szCs w:val="20"/>
        </w:rPr>
        <w:t>.</w:t>
      </w:r>
      <w:r w:rsidR="0007619E" w:rsidRPr="00AC4EBA">
        <w:rPr>
          <w:rFonts w:ascii="Verdana" w:hAnsi="Verdana" w:cs="Verdana"/>
          <w:sz w:val="20"/>
          <w:szCs w:val="20"/>
        </w:rPr>
        <w:t xml:space="preserve"> M</w:t>
      </w:r>
      <w:r w:rsidR="00F5769E" w:rsidRPr="00AC4EBA">
        <w:rPr>
          <w:rFonts w:ascii="Verdana" w:hAnsi="Verdana" w:cs="Verdana"/>
          <w:sz w:val="20"/>
          <w:szCs w:val="20"/>
        </w:rPr>
        <w:t xml:space="preserve">agazynowej 14. </w:t>
      </w:r>
    </w:p>
    <w:p w14:paraId="74876BBF" w14:textId="77777777" w:rsidR="006C0AD9" w:rsidRPr="00AC4EBA" w:rsidRDefault="006C0AD9" w:rsidP="006C0AD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0A3D7A52" w14:textId="2CB23DCA" w:rsidR="006C0AD9" w:rsidRPr="00AC4EBA" w:rsidRDefault="006C0AD9" w:rsidP="00315FB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b/>
          <w:bCs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>Planowany zakres czynności związanych z wy</w:t>
      </w:r>
      <w:r w:rsidR="00F5769E" w:rsidRPr="00AC4EBA">
        <w:rPr>
          <w:rFonts w:ascii="Verdana" w:hAnsi="Verdana" w:cs="Calibri"/>
          <w:b/>
          <w:bCs/>
          <w:color w:val="000000"/>
          <w:sz w:val="20"/>
          <w:szCs w:val="20"/>
        </w:rPr>
        <w:t xml:space="preserve">konaniem remontu </w:t>
      </w:r>
      <w:r w:rsidR="009714C3" w:rsidRPr="00AC4EBA">
        <w:rPr>
          <w:rFonts w:ascii="Verdana" w:hAnsi="Verdana" w:cs="Calibri"/>
          <w:b/>
          <w:bCs/>
          <w:color w:val="000000"/>
          <w:sz w:val="20"/>
          <w:szCs w:val="20"/>
        </w:rPr>
        <w:t>toalet</w:t>
      </w:r>
    </w:p>
    <w:p w14:paraId="738A600C" w14:textId="77777777" w:rsidR="006C0AD9" w:rsidRPr="00AC4EBA" w:rsidRDefault="006C0AD9" w:rsidP="006C0AD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-Bold"/>
          <w:b/>
          <w:bCs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</w:p>
    <w:p w14:paraId="1E939869" w14:textId="77777777" w:rsidR="006C0AD9" w:rsidRPr="00AC4EBA" w:rsidRDefault="00F5769E" w:rsidP="006C0AD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>Roboty przygotowawcze</w:t>
      </w:r>
    </w:p>
    <w:p w14:paraId="29E85C3E" w14:textId="6494153C" w:rsidR="00546048" w:rsidRPr="00AC4EBA" w:rsidRDefault="00BC03E5" w:rsidP="005460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trike/>
          <w:color w:val="FF0000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Należy zabezpieczyć </w:t>
      </w:r>
      <w:r w:rsidR="00546048" w:rsidRPr="00AC4EBA">
        <w:rPr>
          <w:rFonts w:ascii="Verdana" w:hAnsi="Verdana" w:cs="Calibri"/>
          <w:sz w:val="20"/>
          <w:szCs w:val="20"/>
        </w:rPr>
        <w:t>ciągi komunikacyjne i klatę schodową foli</w:t>
      </w:r>
      <w:r w:rsidR="00853698" w:rsidRPr="00AC4EBA">
        <w:rPr>
          <w:rFonts w:ascii="Verdana" w:hAnsi="Verdana" w:cs="Calibri"/>
          <w:sz w:val="20"/>
          <w:szCs w:val="20"/>
        </w:rPr>
        <w:t>ą</w:t>
      </w:r>
      <w:r w:rsidR="00546048" w:rsidRPr="00AC4EBA">
        <w:rPr>
          <w:rFonts w:ascii="Verdana" w:hAnsi="Verdana" w:cs="Calibri"/>
          <w:sz w:val="20"/>
          <w:szCs w:val="20"/>
        </w:rPr>
        <w:t xml:space="preserve"> budowlaną tak aby kurz i zanieczyszczenia powstałe w trakcie rob</w:t>
      </w:r>
      <w:r w:rsidR="00EA7D8F" w:rsidRPr="00AC4EBA">
        <w:rPr>
          <w:rFonts w:ascii="Verdana" w:hAnsi="Verdana" w:cs="Calibri"/>
          <w:sz w:val="20"/>
          <w:szCs w:val="20"/>
        </w:rPr>
        <w:t>ó</w:t>
      </w:r>
      <w:r w:rsidR="00546048" w:rsidRPr="00AC4EBA">
        <w:rPr>
          <w:rFonts w:ascii="Verdana" w:hAnsi="Verdana" w:cs="Calibri"/>
          <w:sz w:val="20"/>
          <w:szCs w:val="20"/>
        </w:rPr>
        <w:t xml:space="preserve">t  remontowych nie zanieczyszczały pozostałych pomieszczeń w budynku Rejonu. </w:t>
      </w:r>
    </w:p>
    <w:p w14:paraId="2D68BA24" w14:textId="05ADB498" w:rsidR="00C015DB" w:rsidRPr="00AC4EBA" w:rsidRDefault="00546048" w:rsidP="005460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trike/>
          <w:color w:val="FF0000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Wykonawca powinien zapewnić własne zasilanie podczas prowadzonych prac remontowych. Nie dopuszcza się </w:t>
      </w:r>
      <w:r w:rsidR="00C015DB" w:rsidRPr="00AC4EBA">
        <w:rPr>
          <w:rFonts w:ascii="Verdana" w:hAnsi="Verdana" w:cs="Calibri"/>
          <w:sz w:val="20"/>
          <w:szCs w:val="20"/>
        </w:rPr>
        <w:t>sytuacji w której na skutek robót remontowych będzie odłączane zasilanie budynku lub nagłe przerwy w zasilaniu.</w:t>
      </w:r>
      <w:r w:rsidR="00BD3785">
        <w:rPr>
          <w:rFonts w:ascii="Verdana" w:hAnsi="Verdana" w:cs="Calibri"/>
          <w:sz w:val="20"/>
          <w:szCs w:val="20"/>
        </w:rPr>
        <w:t xml:space="preserve"> </w:t>
      </w:r>
      <w:r w:rsidR="00C015DB" w:rsidRPr="00AC4EBA">
        <w:rPr>
          <w:rFonts w:ascii="Verdana" w:hAnsi="Verdana" w:cs="Calibri"/>
          <w:sz w:val="20"/>
          <w:szCs w:val="20"/>
        </w:rPr>
        <w:t xml:space="preserve">Odłączenie zasilania budynku będzie możliwe tylko przy wykonywaniu prac elektrycznych po wcześniejszym uzgodnieniu z Kierownikiem Rejonu. </w:t>
      </w:r>
    </w:p>
    <w:p w14:paraId="1A0FA677" w14:textId="5FC47BB2" w:rsidR="00C015DB" w:rsidRPr="00AC4EBA" w:rsidRDefault="00C015DB" w:rsidP="005460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trike/>
          <w:color w:val="FF0000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Wykonawca zapewni kontenery na odbiór odpadów które winny być usuwane z terenu robot każdego dnia. </w:t>
      </w:r>
    </w:p>
    <w:p w14:paraId="08C0DAF2" w14:textId="7911BF4A" w:rsidR="00590051" w:rsidRPr="00AC4EBA" w:rsidRDefault="00C015DB" w:rsidP="005460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trike/>
          <w:color w:val="FF0000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Wykonawca na własny koszt zapewni pomieszczenia socjalne dla pracowników. </w:t>
      </w:r>
      <w:r w:rsidR="00546048" w:rsidRPr="00AC4EBA">
        <w:rPr>
          <w:rFonts w:ascii="Verdana" w:hAnsi="Verdana" w:cs="Calibri"/>
          <w:sz w:val="20"/>
          <w:szCs w:val="20"/>
        </w:rPr>
        <w:t xml:space="preserve"> </w:t>
      </w:r>
    </w:p>
    <w:p w14:paraId="0DA5D518" w14:textId="0D5D8C80" w:rsidR="006C0AD9" w:rsidRPr="00AC4EBA" w:rsidRDefault="006C0AD9" w:rsidP="00590051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6AE87267" w14:textId="2985106E" w:rsidR="006C0AD9" w:rsidRPr="00AC4EBA" w:rsidRDefault="00C015DB" w:rsidP="006C0AD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>Roboty rozbiórkowe</w:t>
      </w:r>
    </w:p>
    <w:p w14:paraId="69F36539" w14:textId="73F5DD6B" w:rsidR="00F61D1F" w:rsidRPr="00AC4EBA" w:rsidRDefault="00C015DB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Roboty rozbiórkowe należy wykonywać ręcznie lub przy użyciu elektronarzędzi ręcznych. </w:t>
      </w:r>
      <w:r w:rsidR="002877CA" w:rsidRPr="00AC4EBA">
        <w:rPr>
          <w:rFonts w:ascii="Verdana" w:hAnsi="Verdana" w:cs="Calibri"/>
          <w:sz w:val="20"/>
          <w:szCs w:val="20"/>
        </w:rPr>
        <w:t>Powstały</w:t>
      </w:r>
      <w:r w:rsidR="00853698" w:rsidRPr="00AC4EBA">
        <w:rPr>
          <w:rFonts w:ascii="Verdana" w:hAnsi="Verdana" w:cs="Calibri"/>
          <w:sz w:val="20"/>
          <w:szCs w:val="20"/>
        </w:rPr>
        <w:t xml:space="preserve"> w</w:t>
      </w:r>
      <w:r w:rsidR="002877CA" w:rsidRPr="00AC4EBA">
        <w:rPr>
          <w:rFonts w:ascii="Verdana" w:hAnsi="Verdana" w:cs="Calibri"/>
          <w:sz w:val="20"/>
          <w:szCs w:val="20"/>
        </w:rPr>
        <w:t xml:space="preserve"> wyniku rozbiórki gruz należy wynieść ręcznie poza budynek </w:t>
      </w:r>
      <w:r w:rsidR="00853698" w:rsidRPr="00AC4EBA">
        <w:rPr>
          <w:rFonts w:ascii="Verdana" w:hAnsi="Verdana" w:cs="Calibri"/>
          <w:sz w:val="20"/>
          <w:szCs w:val="20"/>
        </w:rPr>
        <w:t>R</w:t>
      </w:r>
      <w:r w:rsidR="002877CA" w:rsidRPr="00AC4EBA">
        <w:rPr>
          <w:rFonts w:ascii="Verdana" w:hAnsi="Verdana" w:cs="Calibri"/>
          <w:sz w:val="20"/>
          <w:szCs w:val="20"/>
        </w:rPr>
        <w:t xml:space="preserve">ejonu i złożyć </w:t>
      </w:r>
      <w:r w:rsidR="00BD3785">
        <w:rPr>
          <w:rFonts w:ascii="Verdana" w:hAnsi="Verdana" w:cs="Calibri"/>
          <w:sz w:val="20"/>
          <w:szCs w:val="20"/>
        </w:rPr>
        <w:br/>
      </w:r>
      <w:r w:rsidR="002877CA" w:rsidRPr="00AC4EBA">
        <w:rPr>
          <w:rFonts w:ascii="Verdana" w:hAnsi="Verdana" w:cs="Calibri"/>
          <w:sz w:val="20"/>
          <w:szCs w:val="20"/>
        </w:rPr>
        <w:t xml:space="preserve">w uprzednio przygotowanych kontenerach. </w:t>
      </w:r>
      <w:r w:rsidR="009A332D" w:rsidRPr="00AC4EBA">
        <w:rPr>
          <w:rFonts w:ascii="Verdana" w:hAnsi="Verdana" w:cs="Calibri"/>
          <w:sz w:val="20"/>
          <w:szCs w:val="20"/>
        </w:rPr>
        <w:t>Zakres robot rozbiórkowych obejmuje:</w:t>
      </w:r>
    </w:p>
    <w:p w14:paraId="45C159FD" w14:textId="436FEBF8" w:rsidR="009A332D" w:rsidRPr="00AC4EBA" w:rsidRDefault="00EA7D8F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</w:t>
      </w:r>
      <w:r w:rsidR="002877CA" w:rsidRPr="00AC4EBA">
        <w:rPr>
          <w:rFonts w:ascii="Verdana" w:hAnsi="Verdana"/>
          <w:sz w:val="20"/>
          <w:szCs w:val="20"/>
        </w:rPr>
        <w:t xml:space="preserve"> demontaż istniejącej armatury sanitarnej </w:t>
      </w:r>
    </w:p>
    <w:p w14:paraId="725AB509" w14:textId="77777777" w:rsidR="009A332D" w:rsidRPr="00AC4EBA" w:rsidRDefault="009A332D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- </w:t>
      </w:r>
      <w:r w:rsidR="002877CA" w:rsidRPr="00AC4EBA">
        <w:rPr>
          <w:rFonts w:ascii="Verdana" w:hAnsi="Verdana"/>
          <w:sz w:val="20"/>
          <w:szCs w:val="20"/>
        </w:rPr>
        <w:t xml:space="preserve">umywalki  szt. </w:t>
      </w:r>
      <w:r w:rsidRPr="00AC4EBA">
        <w:rPr>
          <w:rFonts w:ascii="Verdana" w:hAnsi="Verdana"/>
          <w:sz w:val="20"/>
          <w:szCs w:val="20"/>
        </w:rPr>
        <w:t>2</w:t>
      </w:r>
      <w:r w:rsidR="002877CA" w:rsidRPr="00AC4EBA">
        <w:rPr>
          <w:rFonts w:ascii="Verdana" w:hAnsi="Verdana"/>
          <w:sz w:val="20"/>
          <w:szCs w:val="20"/>
        </w:rPr>
        <w:t xml:space="preserve">, </w:t>
      </w:r>
    </w:p>
    <w:p w14:paraId="658C85BC" w14:textId="77777777" w:rsidR="009A332D" w:rsidRPr="00AC4EBA" w:rsidRDefault="009A332D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- </w:t>
      </w:r>
      <w:r w:rsidR="002877CA" w:rsidRPr="00AC4EBA">
        <w:rPr>
          <w:rFonts w:ascii="Verdana" w:hAnsi="Verdana"/>
          <w:sz w:val="20"/>
          <w:szCs w:val="20"/>
        </w:rPr>
        <w:t xml:space="preserve">wc kompakt szt. </w:t>
      </w:r>
      <w:r w:rsidRPr="00AC4EBA">
        <w:rPr>
          <w:rFonts w:ascii="Verdana" w:hAnsi="Verdana"/>
          <w:sz w:val="20"/>
          <w:szCs w:val="20"/>
        </w:rPr>
        <w:t>2</w:t>
      </w:r>
      <w:r w:rsidR="002877CA" w:rsidRPr="00AC4EBA">
        <w:rPr>
          <w:rFonts w:ascii="Verdana" w:hAnsi="Verdana"/>
          <w:sz w:val="20"/>
          <w:szCs w:val="20"/>
        </w:rPr>
        <w:t xml:space="preserve">, </w:t>
      </w:r>
    </w:p>
    <w:p w14:paraId="2802E889" w14:textId="4F97D3DB" w:rsidR="00EA7D8F" w:rsidRPr="00AC4EBA" w:rsidRDefault="009A332D" w:rsidP="00EA7D8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- </w:t>
      </w:r>
      <w:r w:rsidR="002877CA" w:rsidRPr="00AC4EBA">
        <w:rPr>
          <w:rFonts w:ascii="Verdana" w:hAnsi="Verdana"/>
          <w:sz w:val="20"/>
          <w:szCs w:val="20"/>
        </w:rPr>
        <w:t xml:space="preserve">baterie ścienne szt. 2, </w:t>
      </w:r>
    </w:p>
    <w:p w14:paraId="2B3F5118" w14:textId="20FA1660" w:rsidR="009A332D" w:rsidRPr="00AC4EBA" w:rsidRDefault="00EA7D8F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</w:t>
      </w:r>
      <w:r w:rsidR="002877CA" w:rsidRPr="00AC4EBA">
        <w:rPr>
          <w:rFonts w:ascii="Verdana" w:hAnsi="Verdana"/>
          <w:sz w:val="20"/>
          <w:szCs w:val="20"/>
        </w:rPr>
        <w:t xml:space="preserve"> demontaż opraw oświetleniowych szt. 6</w:t>
      </w:r>
    </w:p>
    <w:p w14:paraId="0A46EF13" w14:textId="637043ED" w:rsidR="009A332D" w:rsidRPr="00AC4EBA" w:rsidRDefault="00EA7D8F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</w:t>
      </w:r>
      <w:r w:rsidR="002877CA" w:rsidRPr="00AC4EBA">
        <w:rPr>
          <w:rFonts w:ascii="Verdana" w:hAnsi="Verdana"/>
          <w:sz w:val="20"/>
          <w:szCs w:val="20"/>
        </w:rPr>
        <w:t xml:space="preserve"> demontaż luster szt. 2 </w:t>
      </w:r>
    </w:p>
    <w:p w14:paraId="65CE28E1" w14:textId="70DFAA5E" w:rsidR="009A332D" w:rsidRPr="00AC4EBA" w:rsidRDefault="00EA7D8F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- </w:t>
      </w:r>
      <w:r w:rsidR="002877CA" w:rsidRPr="00AC4EBA">
        <w:rPr>
          <w:rFonts w:ascii="Verdana" w:hAnsi="Verdana"/>
          <w:sz w:val="20"/>
          <w:szCs w:val="20"/>
        </w:rPr>
        <w:t xml:space="preserve">demontaż podajników do papieru toaletowego szt. </w:t>
      </w:r>
      <w:r w:rsidR="009A332D" w:rsidRPr="00AC4EBA">
        <w:rPr>
          <w:rFonts w:ascii="Verdana" w:hAnsi="Verdana"/>
          <w:sz w:val="20"/>
          <w:szCs w:val="20"/>
        </w:rPr>
        <w:t>2</w:t>
      </w:r>
      <w:r w:rsidR="002877CA" w:rsidRPr="00AC4EBA">
        <w:rPr>
          <w:rFonts w:ascii="Verdana" w:hAnsi="Verdana"/>
          <w:sz w:val="20"/>
          <w:szCs w:val="20"/>
        </w:rPr>
        <w:t xml:space="preserve"> oraz podajników do ręczników papierowych szt. </w:t>
      </w:r>
      <w:r w:rsidR="009A332D" w:rsidRPr="00AC4EBA">
        <w:rPr>
          <w:rFonts w:ascii="Verdana" w:hAnsi="Verdana"/>
          <w:sz w:val="20"/>
          <w:szCs w:val="20"/>
        </w:rPr>
        <w:t>2</w:t>
      </w:r>
      <w:r w:rsidR="002877CA" w:rsidRPr="00AC4EBA">
        <w:rPr>
          <w:rFonts w:ascii="Verdana" w:hAnsi="Verdana"/>
          <w:sz w:val="20"/>
          <w:szCs w:val="20"/>
        </w:rPr>
        <w:t xml:space="preserve">; </w:t>
      </w:r>
    </w:p>
    <w:p w14:paraId="180E9F15" w14:textId="2779F879" w:rsidR="009A332D" w:rsidRPr="00AC4EBA" w:rsidRDefault="00EA7D8F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</w:t>
      </w:r>
      <w:r w:rsidR="002877CA" w:rsidRPr="00AC4EBA">
        <w:rPr>
          <w:rFonts w:ascii="Verdana" w:hAnsi="Verdana"/>
          <w:sz w:val="20"/>
          <w:szCs w:val="20"/>
        </w:rPr>
        <w:t xml:space="preserve"> demontaż stolarki drewnianej drzwiowej o wym. </w:t>
      </w:r>
      <w:r w:rsidR="009A332D" w:rsidRPr="00AC4EBA">
        <w:rPr>
          <w:rFonts w:ascii="Verdana" w:hAnsi="Verdana"/>
          <w:sz w:val="20"/>
          <w:szCs w:val="20"/>
        </w:rPr>
        <w:t>9</w:t>
      </w:r>
      <w:r w:rsidR="002877CA" w:rsidRPr="00AC4EBA">
        <w:rPr>
          <w:rFonts w:ascii="Verdana" w:hAnsi="Verdana"/>
          <w:sz w:val="20"/>
          <w:szCs w:val="20"/>
        </w:rPr>
        <w:t>0 x 20</w:t>
      </w:r>
      <w:r w:rsidR="009A332D" w:rsidRPr="00AC4EBA">
        <w:rPr>
          <w:rFonts w:ascii="Verdana" w:hAnsi="Verdana"/>
          <w:sz w:val="20"/>
          <w:szCs w:val="20"/>
        </w:rPr>
        <w:t>0</w:t>
      </w:r>
      <w:r w:rsidR="002877CA" w:rsidRPr="00AC4EBA">
        <w:rPr>
          <w:rFonts w:ascii="Verdana" w:hAnsi="Verdana"/>
          <w:sz w:val="20"/>
          <w:szCs w:val="20"/>
        </w:rPr>
        <w:t xml:space="preserve"> z wykuciem ościeżnic w ilości szt. </w:t>
      </w:r>
      <w:r w:rsidR="00B41168">
        <w:rPr>
          <w:rFonts w:ascii="Verdana" w:hAnsi="Verdana"/>
          <w:sz w:val="20"/>
          <w:szCs w:val="20"/>
        </w:rPr>
        <w:t>4</w:t>
      </w:r>
      <w:r w:rsidR="002877CA" w:rsidRPr="00AC4EBA">
        <w:rPr>
          <w:rFonts w:ascii="Verdana" w:hAnsi="Verdana"/>
          <w:sz w:val="20"/>
          <w:szCs w:val="20"/>
        </w:rPr>
        <w:t xml:space="preserve">; </w:t>
      </w:r>
    </w:p>
    <w:p w14:paraId="1406E98A" w14:textId="5FBB82AC" w:rsidR="002877CA" w:rsidRPr="00AC4EBA" w:rsidRDefault="00EA7D8F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</w:t>
      </w:r>
      <w:r w:rsidR="002877CA" w:rsidRPr="00AC4EBA">
        <w:rPr>
          <w:rFonts w:ascii="Verdana" w:hAnsi="Verdana"/>
          <w:sz w:val="20"/>
          <w:szCs w:val="20"/>
        </w:rPr>
        <w:t xml:space="preserve"> demontaż </w:t>
      </w:r>
      <w:r w:rsidR="009A332D" w:rsidRPr="00AC4EBA">
        <w:rPr>
          <w:rFonts w:ascii="Verdana" w:hAnsi="Verdana"/>
          <w:sz w:val="20"/>
          <w:szCs w:val="20"/>
        </w:rPr>
        <w:t>okie</w:t>
      </w:r>
      <w:r w:rsidR="00B45073" w:rsidRPr="00AC4EBA">
        <w:rPr>
          <w:rFonts w:ascii="Verdana" w:hAnsi="Verdana"/>
          <w:sz w:val="20"/>
          <w:szCs w:val="20"/>
        </w:rPr>
        <w:t>n</w:t>
      </w:r>
      <w:r w:rsidR="009A332D" w:rsidRPr="00AC4EBA">
        <w:rPr>
          <w:rFonts w:ascii="Verdana" w:hAnsi="Verdana"/>
          <w:sz w:val="20"/>
          <w:szCs w:val="20"/>
        </w:rPr>
        <w:t xml:space="preserve"> z PCV 82x148 szt</w:t>
      </w:r>
      <w:r w:rsidR="00853698" w:rsidRPr="00AC4EBA">
        <w:rPr>
          <w:rFonts w:ascii="Verdana" w:hAnsi="Verdana"/>
          <w:sz w:val="20"/>
          <w:szCs w:val="20"/>
        </w:rPr>
        <w:t>.</w:t>
      </w:r>
      <w:r w:rsidR="009A332D" w:rsidRPr="00AC4EBA">
        <w:rPr>
          <w:rFonts w:ascii="Verdana" w:hAnsi="Verdana"/>
          <w:sz w:val="20"/>
          <w:szCs w:val="20"/>
        </w:rPr>
        <w:t xml:space="preserve"> 2</w:t>
      </w:r>
    </w:p>
    <w:p w14:paraId="1A03E2FC" w14:textId="11CD84DA" w:rsidR="009A332D" w:rsidRPr="00AC4EBA" w:rsidRDefault="009A332D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- demontaż zabudowy naczynia wyrównawczego </w:t>
      </w:r>
    </w:p>
    <w:p w14:paraId="7625277E" w14:textId="25B058F9" w:rsidR="009A332D" w:rsidRPr="00AC4EBA" w:rsidRDefault="009A332D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 demontaż grzejników szt. 2 i naczynia w</w:t>
      </w:r>
      <w:r w:rsidR="004D3418" w:rsidRPr="00AC4EBA">
        <w:rPr>
          <w:rFonts w:ascii="Verdana" w:hAnsi="Verdana"/>
          <w:sz w:val="20"/>
          <w:szCs w:val="20"/>
        </w:rPr>
        <w:t>yr</w:t>
      </w:r>
      <w:r w:rsidR="00853698" w:rsidRPr="00AC4EBA">
        <w:rPr>
          <w:rFonts w:ascii="Verdana" w:hAnsi="Verdana"/>
          <w:sz w:val="20"/>
          <w:szCs w:val="20"/>
        </w:rPr>
        <w:t>ó</w:t>
      </w:r>
      <w:r w:rsidR="004D3418" w:rsidRPr="00AC4EBA">
        <w:rPr>
          <w:rFonts w:ascii="Verdana" w:hAnsi="Verdana"/>
          <w:sz w:val="20"/>
          <w:szCs w:val="20"/>
        </w:rPr>
        <w:t>wnawczego</w:t>
      </w:r>
    </w:p>
    <w:p w14:paraId="55D78A58" w14:textId="0A2E66AD" w:rsidR="009A332D" w:rsidRPr="00AC4EBA" w:rsidRDefault="009A332D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 demontaż kratek wentylacyjnych</w:t>
      </w:r>
    </w:p>
    <w:p w14:paraId="090FCA01" w14:textId="039B723F" w:rsidR="004D3418" w:rsidRPr="00AC4EBA" w:rsidRDefault="004D3418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 skucie płytek ściennych i tynków</w:t>
      </w:r>
    </w:p>
    <w:p w14:paraId="630D47F0" w14:textId="4FF86453" w:rsidR="004D3418" w:rsidRDefault="004D3418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 skucie płytek posadzkowych</w:t>
      </w:r>
    </w:p>
    <w:p w14:paraId="2897B454" w14:textId="23706D10" w:rsidR="000016C7" w:rsidRDefault="000016C7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rozbiórka części i ściany działowej</w:t>
      </w:r>
    </w:p>
    <w:p w14:paraId="6D3780CD" w14:textId="65EE43EB" w:rsidR="000016C7" w:rsidRDefault="000016C7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zmycie istniejącej farby na suficie </w:t>
      </w:r>
    </w:p>
    <w:p w14:paraId="1485BEBF" w14:textId="77777777" w:rsidR="00F61D1F" w:rsidRPr="00BD3785" w:rsidRDefault="00F61D1F" w:rsidP="00BD3785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32F09D85" w14:textId="68AB485F" w:rsidR="00F61D1F" w:rsidRPr="00AC4EBA" w:rsidRDefault="004D3418" w:rsidP="006C0AD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>Posadzki</w:t>
      </w:r>
    </w:p>
    <w:p w14:paraId="653B8117" w14:textId="77777777" w:rsidR="004D3418" w:rsidRPr="00AC4EBA" w:rsidRDefault="004D3418" w:rsidP="000021A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Zakres robot obejmuje</w:t>
      </w:r>
    </w:p>
    <w:p w14:paraId="62C45694" w14:textId="4FBCB6F7" w:rsidR="000F4BA3" w:rsidRPr="00AC4EBA" w:rsidRDefault="004D3418" w:rsidP="000021A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lastRenderedPageBreak/>
        <w:t>− przygotowanie podłoża cementowego ze sprawdzeniem przyczepności warstw</w:t>
      </w:r>
      <w:r w:rsidR="00BD3785">
        <w:rPr>
          <w:rFonts w:ascii="Verdana" w:hAnsi="Verdana"/>
          <w:sz w:val="20"/>
          <w:szCs w:val="20"/>
        </w:rPr>
        <w:t xml:space="preserve"> </w:t>
      </w:r>
      <w:r w:rsidR="00BD3785">
        <w:rPr>
          <w:rFonts w:ascii="Verdana" w:hAnsi="Verdana"/>
          <w:sz w:val="20"/>
          <w:szCs w:val="20"/>
        </w:rPr>
        <w:br/>
      </w:r>
      <w:r w:rsidRPr="00AC4EBA">
        <w:rPr>
          <w:rFonts w:ascii="Verdana" w:hAnsi="Verdana"/>
          <w:sz w:val="20"/>
          <w:szCs w:val="20"/>
        </w:rPr>
        <w:t xml:space="preserve">i usunięciem spękanych i odspojonych części gładzi cementowej gr. ok. 3 cm, w ilości </w:t>
      </w:r>
      <w:r w:rsidR="00BD3785">
        <w:rPr>
          <w:rFonts w:ascii="Verdana" w:hAnsi="Verdana"/>
          <w:sz w:val="20"/>
          <w:szCs w:val="20"/>
        </w:rPr>
        <w:br/>
      </w:r>
      <w:r w:rsidRPr="00AC4EBA">
        <w:rPr>
          <w:rFonts w:ascii="Verdana" w:hAnsi="Verdana"/>
          <w:sz w:val="20"/>
          <w:szCs w:val="20"/>
        </w:rPr>
        <w:t xml:space="preserve">ok. </w:t>
      </w:r>
      <w:r w:rsidR="00853698" w:rsidRPr="00AC4EBA">
        <w:rPr>
          <w:rFonts w:ascii="Verdana" w:hAnsi="Verdana"/>
          <w:sz w:val="20"/>
          <w:szCs w:val="20"/>
        </w:rPr>
        <w:t>5,90</w:t>
      </w:r>
      <w:r w:rsidRPr="00AC4EBA">
        <w:rPr>
          <w:rFonts w:ascii="Verdana" w:hAnsi="Verdana"/>
          <w:sz w:val="20"/>
          <w:szCs w:val="20"/>
        </w:rPr>
        <w:t xml:space="preserve"> m2; </w:t>
      </w:r>
    </w:p>
    <w:p w14:paraId="46F09C33" w14:textId="0C4BB71E" w:rsidR="00BA3670" w:rsidRPr="00AC4EBA" w:rsidRDefault="004D3418" w:rsidP="000021A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− montaż siatki zbrojeniowej w warstwach betonowych w ilości ok. 50% powierzchni, </w:t>
      </w:r>
      <w:r w:rsidR="00BD3785">
        <w:rPr>
          <w:rFonts w:ascii="Verdana" w:hAnsi="Verdana"/>
          <w:sz w:val="20"/>
          <w:szCs w:val="20"/>
        </w:rPr>
        <w:br/>
      </w:r>
      <w:r w:rsidRPr="00AC4EBA">
        <w:rPr>
          <w:rFonts w:ascii="Verdana" w:hAnsi="Verdana"/>
          <w:sz w:val="20"/>
          <w:szCs w:val="20"/>
        </w:rPr>
        <w:t xml:space="preserve">tj. </w:t>
      </w:r>
      <w:r w:rsidR="00853698" w:rsidRPr="00AC4EBA">
        <w:rPr>
          <w:rFonts w:ascii="Verdana" w:hAnsi="Verdana"/>
          <w:sz w:val="20"/>
          <w:szCs w:val="20"/>
        </w:rPr>
        <w:t>2,95</w:t>
      </w:r>
      <w:r w:rsidRPr="00AC4EBA">
        <w:rPr>
          <w:rFonts w:ascii="Verdana" w:hAnsi="Verdana"/>
          <w:sz w:val="20"/>
          <w:szCs w:val="20"/>
        </w:rPr>
        <w:t xml:space="preserve"> m2; − uzupełnienie wylewki cementowej </w:t>
      </w:r>
      <w:r w:rsidR="00BA3670" w:rsidRPr="00AC4EBA">
        <w:rPr>
          <w:rFonts w:ascii="Verdana" w:hAnsi="Verdana"/>
          <w:sz w:val="20"/>
          <w:szCs w:val="20"/>
        </w:rPr>
        <w:t xml:space="preserve">na 100 % </w:t>
      </w:r>
      <w:r w:rsidRPr="00AC4EBA">
        <w:rPr>
          <w:rFonts w:ascii="Verdana" w:hAnsi="Verdana"/>
          <w:sz w:val="20"/>
          <w:szCs w:val="20"/>
        </w:rPr>
        <w:t xml:space="preserve"> powierzchni, tj. </w:t>
      </w:r>
      <w:r w:rsidR="00853698" w:rsidRPr="00AC4EBA">
        <w:rPr>
          <w:rFonts w:ascii="Verdana" w:hAnsi="Verdana"/>
          <w:sz w:val="20"/>
          <w:szCs w:val="20"/>
        </w:rPr>
        <w:t>5,90</w:t>
      </w:r>
      <w:r w:rsidRPr="00AC4EBA">
        <w:rPr>
          <w:rFonts w:ascii="Verdana" w:hAnsi="Verdana"/>
          <w:sz w:val="20"/>
          <w:szCs w:val="20"/>
        </w:rPr>
        <w:t xml:space="preserve"> m2 , </w:t>
      </w:r>
    </w:p>
    <w:p w14:paraId="7279D738" w14:textId="35C17C70" w:rsidR="002E02A2" w:rsidRPr="00AC4EBA" w:rsidRDefault="004D3418" w:rsidP="000021A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− u</w:t>
      </w:r>
      <w:r w:rsidR="00BA3670" w:rsidRPr="00AC4EBA">
        <w:rPr>
          <w:rFonts w:ascii="Verdana" w:hAnsi="Verdana"/>
          <w:sz w:val="20"/>
          <w:szCs w:val="20"/>
        </w:rPr>
        <w:t xml:space="preserve">łożenie </w:t>
      </w:r>
      <w:r w:rsidRPr="00AC4EBA">
        <w:rPr>
          <w:rFonts w:ascii="Verdana" w:hAnsi="Verdana"/>
          <w:sz w:val="20"/>
          <w:szCs w:val="20"/>
        </w:rPr>
        <w:t xml:space="preserve">posadzki z płytek gresowych </w:t>
      </w:r>
      <w:r w:rsidR="00A25755" w:rsidRPr="00AC4EBA">
        <w:rPr>
          <w:rFonts w:ascii="Verdana" w:hAnsi="Verdana"/>
          <w:sz w:val="20"/>
          <w:szCs w:val="20"/>
        </w:rPr>
        <w:t>6</w:t>
      </w:r>
      <w:r w:rsidRPr="00AC4EBA">
        <w:rPr>
          <w:rFonts w:ascii="Verdana" w:hAnsi="Verdana"/>
          <w:sz w:val="20"/>
          <w:szCs w:val="20"/>
        </w:rPr>
        <w:t xml:space="preserve">0 x </w:t>
      </w:r>
      <w:r w:rsidR="00A25755" w:rsidRPr="00AC4EBA">
        <w:rPr>
          <w:rFonts w:ascii="Verdana" w:hAnsi="Verdana"/>
          <w:sz w:val="20"/>
          <w:szCs w:val="20"/>
        </w:rPr>
        <w:t>6</w:t>
      </w:r>
      <w:r w:rsidRPr="00AC4EBA">
        <w:rPr>
          <w:rFonts w:ascii="Verdana" w:hAnsi="Verdana"/>
          <w:sz w:val="20"/>
          <w:szCs w:val="20"/>
        </w:rPr>
        <w:t xml:space="preserve">0 cm </w:t>
      </w:r>
      <w:r w:rsidR="00BA3670" w:rsidRPr="00AC4EBA">
        <w:rPr>
          <w:rFonts w:ascii="Verdana" w:hAnsi="Verdana"/>
          <w:sz w:val="20"/>
          <w:szCs w:val="20"/>
        </w:rPr>
        <w:t>(lub inny wymiar uzgodniony</w:t>
      </w:r>
      <w:r w:rsidR="00BD3785">
        <w:rPr>
          <w:rFonts w:ascii="Verdana" w:hAnsi="Verdana"/>
          <w:sz w:val="20"/>
          <w:szCs w:val="20"/>
        </w:rPr>
        <w:t xml:space="preserve"> </w:t>
      </w:r>
      <w:r w:rsidR="00BD3785">
        <w:rPr>
          <w:rFonts w:ascii="Verdana" w:hAnsi="Verdana"/>
          <w:sz w:val="20"/>
          <w:szCs w:val="20"/>
        </w:rPr>
        <w:br/>
      </w:r>
      <w:r w:rsidR="00BA3670" w:rsidRPr="00AC4EBA">
        <w:rPr>
          <w:rFonts w:ascii="Verdana" w:hAnsi="Verdana"/>
          <w:sz w:val="20"/>
          <w:szCs w:val="20"/>
        </w:rPr>
        <w:t>z Zamawiającym</w:t>
      </w:r>
      <w:r w:rsidR="00BD3785">
        <w:rPr>
          <w:rFonts w:ascii="Verdana" w:hAnsi="Verdana"/>
          <w:sz w:val="20"/>
          <w:szCs w:val="20"/>
        </w:rPr>
        <w:t>)</w:t>
      </w:r>
      <w:r w:rsidR="00BA3670" w:rsidRPr="00AC4EBA">
        <w:rPr>
          <w:rFonts w:ascii="Verdana" w:hAnsi="Verdana"/>
          <w:sz w:val="20"/>
          <w:szCs w:val="20"/>
        </w:rPr>
        <w:t xml:space="preserve"> metod</w:t>
      </w:r>
      <w:r w:rsidR="00BD3785">
        <w:rPr>
          <w:rFonts w:ascii="Verdana" w:hAnsi="Verdana"/>
          <w:sz w:val="20"/>
          <w:szCs w:val="20"/>
        </w:rPr>
        <w:t>ą</w:t>
      </w:r>
      <w:r w:rsidR="00BA3670" w:rsidRPr="00AC4EBA">
        <w:rPr>
          <w:rFonts w:ascii="Verdana" w:hAnsi="Verdana"/>
          <w:sz w:val="20"/>
          <w:szCs w:val="20"/>
        </w:rPr>
        <w:t xml:space="preserve"> kombinowaną </w:t>
      </w:r>
      <w:r w:rsidRPr="00AC4EBA">
        <w:rPr>
          <w:rFonts w:ascii="Verdana" w:hAnsi="Verdana"/>
          <w:sz w:val="20"/>
          <w:szCs w:val="20"/>
        </w:rPr>
        <w:t xml:space="preserve">na zaprawie klejowej, w ilości ok. </w:t>
      </w:r>
      <w:r w:rsidR="00853698" w:rsidRPr="00AC4EBA">
        <w:rPr>
          <w:rFonts w:ascii="Verdana" w:hAnsi="Verdana"/>
          <w:sz w:val="20"/>
          <w:szCs w:val="20"/>
        </w:rPr>
        <w:t>5,90</w:t>
      </w:r>
      <w:r w:rsidRPr="00AC4EBA">
        <w:rPr>
          <w:rFonts w:ascii="Verdana" w:hAnsi="Verdana"/>
          <w:sz w:val="20"/>
          <w:szCs w:val="20"/>
        </w:rPr>
        <w:t xml:space="preserve"> m2 </w:t>
      </w:r>
    </w:p>
    <w:p w14:paraId="0D3D2D3A" w14:textId="77777777" w:rsidR="008C686F" w:rsidRPr="00AC4EBA" w:rsidRDefault="008C686F" w:rsidP="000021A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47427EA6" w14:textId="16D1A024" w:rsidR="006C0AD9" w:rsidRPr="00AC4EBA" w:rsidRDefault="00F37077" w:rsidP="006C0AD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 xml:space="preserve">Ściany </w:t>
      </w:r>
    </w:p>
    <w:p w14:paraId="65F358E7" w14:textId="6C29E2A2" w:rsidR="00F37077" w:rsidRPr="00AC4EBA" w:rsidRDefault="00F37077" w:rsidP="00F3707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− wymurowanie ściany działowej z cegły pełnej gr 12 cm </w:t>
      </w:r>
      <w:r w:rsidR="00853698" w:rsidRPr="00AC4EBA">
        <w:rPr>
          <w:rFonts w:ascii="Verdana" w:hAnsi="Verdana"/>
          <w:sz w:val="20"/>
          <w:szCs w:val="20"/>
        </w:rPr>
        <w:t>w ilości ok. 3,70 m2</w:t>
      </w:r>
    </w:p>
    <w:p w14:paraId="606916E7" w14:textId="42327FCB" w:rsidR="00F37077" w:rsidRPr="00AC4EBA" w:rsidRDefault="00F37077" w:rsidP="00F3707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bookmarkStart w:id="0" w:name="_Hlk227912237"/>
      <w:r w:rsidRPr="00AC4EBA">
        <w:rPr>
          <w:rFonts w:ascii="Verdana" w:hAnsi="Verdana"/>
          <w:sz w:val="20"/>
          <w:szCs w:val="20"/>
        </w:rPr>
        <w:t xml:space="preserve">− przygotowanie podłoża </w:t>
      </w:r>
      <w:bookmarkEnd w:id="0"/>
      <w:r w:rsidRPr="00AC4EBA">
        <w:rPr>
          <w:rFonts w:ascii="Verdana" w:hAnsi="Verdana"/>
          <w:sz w:val="20"/>
          <w:szCs w:val="20"/>
        </w:rPr>
        <w:t xml:space="preserve">ze sprawdzeniem przyczepności warstw i usunięciem spękanych i odspojonych części gładzi cementowej gr. ok. 3 cm, w ilości ok. </w:t>
      </w:r>
      <w:r w:rsidR="00853698" w:rsidRPr="00AC4EBA">
        <w:rPr>
          <w:rFonts w:ascii="Verdana" w:hAnsi="Verdana"/>
          <w:sz w:val="20"/>
          <w:szCs w:val="20"/>
        </w:rPr>
        <w:t>42,45</w:t>
      </w:r>
      <w:r w:rsidRPr="00AC4EBA">
        <w:rPr>
          <w:rFonts w:ascii="Verdana" w:hAnsi="Verdana"/>
          <w:sz w:val="20"/>
          <w:szCs w:val="20"/>
        </w:rPr>
        <w:t xml:space="preserve"> m2 ; </w:t>
      </w:r>
    </w:p>
    <w:p w14:paraId="3AA0978D" w14:textId="01DF349E" w:rsidR="00F37077" w:rsidRPr="00AC4EBA" w:rsidRDefault="00F37077" w:rsidP="00F3707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− wyrównanie ścian zaprawą cementową </w:t>
      </w:r>
      <w:r w:rsidR="000016C7">
        <w:rPr>
          <w:rFonts w:ascii="Verdana" w:hAnsi="Verdana"/>
          <w:sz w:val="20"/>
          <w:szCs w:val="20"/>
        </w:rPr>
        <w:t xml:space="preserve">(tynkowanie) </w:t>
      </w:r>
      <w:r w:rsidRPr="00AC4EBA">
        <w:rPr>
          <w:rFonts w:ascii="Verdana" w:hAnsi="Verdana"/>
          <w:sz w:val="20"/>
          <w:szCs w:val="20"/>
        </w:rPr>
        <w:t xml:space="preserve">na 100 %  powierzchni,  </w:t>
      </w:r>
    </w:p>
    <w:p w14:paraId="3DE2CAD3" w14:textId="544507FF" w:rsidR="00F37077" w:rsidRPr="00AC4EBA" w:rsidRDefault="00F37077" w:rsidP="00F3707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− ułożenie płytek ściennych </w:t>
      </w:r>
      <w:r w:rsidR="00C9656F" w:rsidRPr="00AC4EBA">
        <w:rPr>
          <w:rFonts w:ascii="Verdana" w:hAnsi="Verdana"/>
          <w:sz w:val="20"/>
          <w:szCs w:val="20"/>
        </w:rPr>
        <w:t>6</w:t>
      </w:r>
      <w:r w:rsidRPr="00AC4EBA">
        <w:rPr>
          <w:rFonts w:ascii="Verdana" w:hAnsi="Verdana"/>
          <w:sz w:val="20"/>
          <w:szCs w:val="20"/>
        </w:rPr>
        <w:t xml:space="preserve">0 x </w:t>
      </w:r>
      <w:r w:rsidR="00C9656F" w:rsidRPr="00AC4EBA">
        <w:rPr>
          <w:rFonts w:ascii="Verdana" w:hAnsi="Verdana"/>
          <w:sz w:val="20"/>
          <w:szCs w:val="20"/>
        </w:rPr>
        <w:t>6</w:t>
      </w:r>
      <w:r w:rsidRPr="00AC4EBA">
        <w:rPr>
          <w:rFonts w:ascii="Verdana" w:hAnsi="Verdana"/>
          <w:sz w:val="20"/>
          <w:szCs w:val="20"/>
        </w:rPr>
        <w:t>0 cm (lub inny wymiar uzgodniony z Zamawiającym) metod</w:t>
      </w:r>
      <w:r w:rsidR="00BD3785">
        <w:rPr>
          <w:rFonts w:ascii="Verdana" w:hAnsi="Verdana"/>
          <w:sz w:val="20"/>
          <w:szCs w:val="20"/>
        </w:rPr>
        <w:t>ą</w:t>
      </w:r>
      <w:r w:rsidRPr="00AC4EBA">
        <w:rPr>
          <w:rFonts w:ascii="Verdana" w:hAnsi="Verdana"/>
          <w:sz w:val="20"/>
          <w:szCs w:val="20"/>
        </w:rPr>
        <w:t xml:space="preserve"> kombinowaną na zaprawie klejowej, w ilości ok. </w:t>
      </w:r>
      <w:r w:rsidR="00853698" w:rsidRPr="00AC4EBA">
        <w:rPr>
          <w:rFonts w:ascii="Verdana" w:hAnsi="Verdana"/>
          <w:sz w:val="20"/>
          <w:szCs w:val="20"/>
        </w:rPr>
        <w:t>30,71</w:t>
      </w:r>
      <w:r w:rsidRPr="00AC4EBA">
        <w:rPr>
          <w:rFonts w:ascii="Verdana" w:hAnsi="Verdana"/>
          <w:sz w:val="20"/>
          <w:szCs w:val="20"/>
        </w:rPr>
        <w:t xml:space="preserve"> m2 </w:t>
      </w:r>
    </w:p>
    <w:p w14:paraId="41CC8C59" w14:textId="77777777" w:rsidR="008C686F" w:rsidRPr="00AC4EBA" w:rsidRDefault="008C686F" w:rsidP="0007619E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7A5626BA" w14:textId="7CC168BA" w:rsidR="002440A6" w:rsidRPr="00AC4EBA" w:rsidRDefault="002440A6" w:rsidP="00967116">
      <w:pPr>
        <w:pStyle w:val="Akapitzlist"/>
        <w:numPr>
          <w:ilvl w:val="0"/>
          <w:numId w:val="16"/>
        </w:numPr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>Sufity</w:t>
      </w:r>
    </w:p>
    <w:p w14:paraId="214A4EB7" w14:textId="77777777" w:rsidR="00B16020" w:rsidRPr="00AC4EBA" w:rsidRDefault="00B16020" w:rsidP="00B16020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− szpachlowanie sufitów gładzią szpachlowa z dwukrotnym malowaniem farbami  przeznaczonymi do pomieszczeń sanitarnych w kolorze uzgodnionym z Zamawiającym.</w:t>
      </w:r>
    </w:p>
    <w:p w14:paraId="678DBF28" w14:textId="77777777" w:rsidR="00853698" w:rsidRPr="00AC4EBA" w:rsidRDefault="00853698" w:rsidP="00B16020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941B19C" w14:textId="211ABBC4" w:rsidR="00B16020" w:rsidRPr="00AC4EBA" w:rsidRDefault="00B16020" w:rsidP="00B1602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AC4EBA">
        <w:rPr>
          <w:rFonts w:ascii="Verdana" w:hAnsi="Verdana"/>
          <w:b/>
          <w:bCs/>
          <w:sz w:val="20"/>
          <w:szCs w:val="20"/>
        </w:rPr>
        <w:t xml:space="preserve">Stolarka </w:t>
      </w:r>
      <w:r w:rsidR="008A7A0D" w:rsidRPr="00AC4EBA">
        <w:rPr>
          <w:rFonts w:ascii="Verdana" w:hAnsi="Verdana"/>
          <w:b/>
          <w:bCs/>
          <w:sz w:val="20"/>
          <w:szCs w:val="20"/>
        </w:rPr>
        <w:t>okienna i drzwiowa</w:t>
      </w:r>
    </w:p>
    <w:p w14:paraId="083F8660" w14:textId="67D6F63B" w:rsidR="008A7A0D" w:rsidRPr="00AC4EBA" w:rsidRDefault="00B16020" w:rsidP="00B16020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bookmarkStart w:id="1" w:name="_Hlk227913720"/>
      <w:r w:rsidRPr="00AC4EBA">
        <w:rPr>
          <w:rFonts w:ascii="Verdana" w:hAnsi="Verdana"/>
          <w:sz w:val="20"/>
          <w:szCs w:val="20"/>
        </w:rPr>
        <w:t xml:space="preserve">− </w:t>
      </w:r>
      <w:r w:rsidR="008A7A0D" w:rsidRPr="00AC4EBA">
        <w:rPr>
          <w:rFonts w:ascii="Verdana" w:hAnsi="Verdana"/>
          <w:sz w:val="20"/>
          <w:szCs w:val="20"/>
        </w:rPr>
        <w:t xml:space="preserve">Istniejące okna należy wymienić na nowe rozwierno- uchylne z pakietem dwuszybowym w kolorze białym </w:t>
      </w:r>
      <w:r w:rsidR="00853698" w:rsidRPr="00AC4EBA">
        <w:rPr>
          <w:rFonts w:ascii="Verdana" w:hAnsi="Verdana"/>
          <w:sz w:val="20"/>
          <w:szCs w:val="20"/>
        </w:rPr>
        <w:t>wraz z</w:t>
      </w:r>
      <w:r w:rsidR="008A7A0D" w:rsidRPr="00AC4EBA">
        <w:rPr>
          <w:rFonts w:ascii="Verdana" w:hAnsi="Verdana"/>
          <w:sz w:val="20"/>
          <w:szCs w:val="20"/>
        </w:rPr>
        <w:t xml:space="preserve"> obróbką </w:t>
      </w:r>
    </w:p>
    <w:bookmarkEnd w:id="1"/>
    <w:p w14:paraId="2BB52942" w14:textId="2596E724" w:rsidR="008A7A0D" w:rsidRPr="00AC4EBA" w:rsidRDefault="008A7A0D" w:rsidP="008A7A0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− Istniejące drzwi należy wymienić na nowe typ łazienkowy </w:t>
      </w:r>
      <w:r w:rsidR="00AC4EBA" w:rsidRPr="00AC4EBA">
        <w:rPr>
          <w:rFonts w:ascii="Verdana" w:hAnsi="Verdana"/>
          <w:sz w:val="20"/>
          <w:szCs w:val="20"/>
        </w:rPr>
        <w:t xml:space="preserve">ościeżnica regulowana (dla drzwi na korytarz) </w:t>
      </w:r>
      <w:r w:rsidRPr="00AC4EBA">
        <w:rPr>
          <w:rFonts w:ascii="Verdana" w:hAnsi="Verdana"/>
          <w:sz w:val="20"/>
          <w:szCs w:val="20"/>
        </w:rPr>
        <w:t>zamykane na zamek od wewnątrz pomieszczenia</w:t>
      </w:r>
      <w:r w:rsidR="00BD3785">
        <w:rPr>
          <w:rFonts w:ascii="Verdana" w:hAnsi="Verdana"/>
          <w:sz w:val="20"/>
          <w:szCs w:val="20"/>
        </w:rPr>
        <w:t xml:space="preserve"> </w:t>
      </w:r>
      <w:r w:rsidRPr="00AC4EBA">
        <w:rPr>
          <w:rFonts w:ascii="Verdana" w:hAnsi="Verdana"/>
          <w:sz w:val="20"/>
          <w:szCs w:val="20"/>
        </w:rPr>
        <w:t>w kolorze uzgodnionym z Zamawiaj</w:t>
      </w:r>
      <w:r w:rsidR="002C616B" w:rsidRPr="00AC4EBA">
        <w:rPr>
          <w:rFonts w:ascii="Verdana" w:hAnsi="Verdana"/>
          <w:sz w:val="20"/>
          <w:szCs w:val="20"/>
        </w:rPr>
        <w:t>ą</w:t>
      </w:r>
      <w:r w:rsidRPr="00AC4EBA">
        <w:rPr>
          <w:rFonts w:ascii="Verdana" w:hAnsi="Verdana"/>
          <w:sz w:val="20"/>
          <w:szCs w:val="20"/>
        </w:rPr>
        <w:t xml:space="preserve">cym. </w:t>
      </w:r>
    </w:p>
    <w:p w14:paraId="5F3296DA" w14:textId="77777777" w:rsidR="008A7A0D" w:rsidRPr="00AC4EBA" w:rsidRDefault="008A7A0D" w:rsidP="00B16020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330E04E" w14:textId="62C49024" w:rsidR="00B16020" w:rsidRPr="00AC4EBA" w:rsidRDefault="008A7A0D" w:rsidP="00967116">
      <w:pPr>
        <w:pStyle w:val="Akapitzlist"/>
        <w:numPr>
          <w:ilvl w:val="0"/>
          <w:numId w:val="16"/>
        </w:numPr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>Instalacja sanitarna i armatura łazienkowa</w:t>
      </w:r>
    </w:p>
    <w:p w14:paraId="444CF524" w14:textId="5CA5BD91" w:rsidR="008A7A0D" w:rsidRPr="00AC4EBA" w:rsidRDefault="00AC4EBA" w:rsidP="008A7A0D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bCs/>
          <w:sz w:val="20"/>
          <w:szCs w:val="20"/>
        </w:rPr>
        <w:t xml:space="preserve">- należy </w:t>
      </w:r>
      <w:r w:rsidR="008A7A0D" w:rsidRPr="00AC4EBA">
        <w:rPr>
          <w:rFonts w:ascii="Verdana" w:hAnsi="Verdana" w:cs="Calibri"/>
          <w:bCs/>
          <w:sz w:val="20"/>
          <w:szCs w:val="20"/>
        </w:rPr>
        <w:t xml:space="preserve">zamontować nowe umywalki łazienkowe </w:t>
      </w:r>
      <w:r w:rsidR="000016C7">
        <w:rPr>
          <w:rFonts w:ascii="Verdana" w:hAnsi="Verdana" w:cs="Calibri"/>
          <w:bCs/>
          <w:sz w:val="20"/>
          <w:szCs w:val="20"/>
        </w:rPr>
        <w:t>kpl szt</w:t>
      </w:r>
      <w:r w:rsidR="00BD3785">
        <w:rPr>
          <w:rFonts w:ascii="Verdana" w:hAnsi="Verdana" w:cs="Calibri"/>
          <w:bCs/>
          <w:sz w:val="20"/>
          <w:szCs w:val="20"/>
        </w:rPr>
        <w:t>.</w:t>
      </w:r>
      <w:r w:rsidR="000016C7">
        <w:rPr>
          <w:rFonts w:ascii="Verdana" w:hAnsi="Verdana" w:cs="Calibri"/>
          <w:bCs/>
          <w:sz w:val="20"/>
          <w:szCs w:val="20"/>
        </w:rPr>
        <w:t xml:space="preserve"> </w:t>
      </w:r>
      <w:r w:rsidR="008A7A0D" w:rsidRPr="00AC4EBA">
        <w:rPr>
          <w:rFonts w:ascii="Verdana" w:hAnsi="Verdana" w:cs="Calibri"/>
          <w:bCs/>
          <w:sz w:val="20"/>
          <w:szCs w:val="20"/>
        </w:rPr>
        <w:t>2 wraz z bateri</w:t>
      </w:r>
      <w:r w:rsidR="002C616B" w:rsidRPr="00AC4EBA">
        <w:rPr>
          <w:rFonts w:ascii="Verdana" w:hAnsi="Verdana" w:cs="Calibri"/>
          <w:bCs/>
          <w:sz w:val="20"/>
          <w:szCs w:val="20"/>
        </w:rPr>
        <w:t>ą</w:t>
      </w:r>
      <w:r w:rsidR="008A7A0D" w:rsidRPr="00AC4EBA">
        <w:rPr>
          <w:rFonts w:ascii="Verdana" w:hAnsi="Verdana" w:cs="Calibri"/>
          <w:bCs/>
          <w:sz w:val="20"/>
          <w:szCs w:val="20"/>
        </w:rPr>
        <w:t xml:space="preserve"> i syfonem  </w:t>
      </w:r>
    </w:p>
    <w:p w14:paraId="251A68AC" w14:textId="358ED551" w:rsidR="008A7A0D" w:rsidRPr="00AC4EBA" w:rsidRDefault="00AC4EBA" w:rsidP="008A7A0D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bCs/>
          <w:sz w:val="20"/>
          <w:szCs w:val="20"/>
        </w:rPr>
        <w:t>- n</w:t>
      </w:r>
      <w:r w:rsidR="008A7A0D" w:rsidRPr="00AC4EBA">
        <w:rPr>
          <w:rFonts w:ascii="Verdana" w:hAnsi="Verdana" w:cs="Calibri"/>
          <w:bCs/>
          <w:sz w:val="20"/>
          <w:szCs w:val="20"/>
        </w:rPr>
        <w:t>ależy zamontować lustra łazienkowe z podświetleniem szt</w:t>
      </w:r>
      <w:r w:rsidR="002C616B" w:rsidRPr="00AC4EBA">
        <w:rPr>
          <w:rFonts w:ascii="Verdana" w:hAnsi="Verdana" w:cs="Calibri"/>
          <w:bCs/>
          <w:sz w:val="20"/>
          <w:szCs w:val="20"/>
        </w:rPr>
        <w:t>.</w:t>
      </w:r>
      <w:r w:rsidR="008A7A0D" w:rsidRPr="00AC4EBA">
        <w:rPr>
          <w:rFonts w:ascii="Verdana" w:hAnsi="Verdana" w:cs="Calibri"/>
          <w:bCs/>
          <w:sz w:val="20"/>
          <w:szCs w:val="20"/>
        </w:rPr>
        <w:t xml:space="preserve"> 2</w:t>
      </w:r>
    </w:p>
    <w:p w14:paraId="2CD187AB" w14:textId="5D66472E" w:rsidR="008A7A0D" w:rsidRPr="00AC4EBA" w:rsidRDefault="008A7A0D" w:rsidP="008A7A0D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Cs/>
          <w:sz w:val="20"/>
          <w:szCs w:val="20"/>
        </w:rPr>
      </w:pPr>
      <w:r w:rsidRPr="00AC4EBA">
        <w:rPr>
          <w:rFonts w:ascii="Verdana" w:hAnsi="Verdana" w:cs="Calibri"/>
          <w:bCs/>
          <w:sz w:val="20"/>
          <w:szCs w:val="20"/>
        </w:rPr>
        <w:t>- należy zamontować miskę ustępową ( komplet ze spłuczką) kpl -szt</w:t>
      </w:r>
      <w:r w:rsidR="00BD3785">
        <w:rPr>
          <w:rFonts w:ascii="Verdana" w:hAnsi="Verdana" w:cs="Calibri"/>
          <w:bCs/>
          <w:sz w:val="20"/>
          <w:szCs w:val="20"/>
        </w:rPr>
        <w:t>.</w:t>
      </w:r>
      <w:r w:rsidRPr="00AC4EBA">
        <w:rPr>
          <w:rFonts w:ascii="Verdana" w:hAnsi="Verdana" w:cs="Calibri"/>
          <w:bCs/>
          <w:sz w:val="20"/>
          <w:szCs w:val="20"/>
        </w:rPr>
        <w:t xml:space="preserve"> 2</w:t>
      </w:r>
    </w:p>
    <w:p w14:paraId="1997202A" w14:textId="167BF957" w:rsidR="008A7A0D" w:rsidRDefault="008A7A0D" w:rsidP="008A7A0D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Cs/>
          <w:sz w:val="20"/>
          <w:szCs w:val="20"/>
        </w:rPr>
      </w:pPr>
      <w:r w:rsidRPr="00AC4EBA">
        <w:rPr>
          <w:rFonts w:ascii="Verdana" w:hAnsi="Verdana" w:cs="Calibri"/>
          <w:bCs/>
          <w:sz w:val="20"/>
          <w:szCs w:val="20"/>
        </w:rPr>
        <w:t>- n</w:t>
      </w:r>
      <w:r w:rsidR="002C616B" w:rsidRPr="00AC4EBA">
        <w:rPr>
          <w:rFonts w:ascii="Verdana" w:hAnsi="Verdana" w:cs="Calibri"/>
          <w:bCs/>
          <w:sz w:val="20"/>
          <w:szCs w:val="20"/>
        </w:rPr>
        <w:t>a</w:t>
      </w:r>
      <w:r w:rsidRPr="00AC4EBA">
        <w:rPr>
          <w:rFonts w:ascii="Verdana" w:hAnsi="Verdana" w:cs="Calibri"/>
          <w:bCs/>
          <w:sz w:val="20"/>
          <w:szCs w:val="20"/>
        </w:rPr>
        <w:t>le</w:t>
      </w:r>
      <w:r w:rsidR="002C616B" w:rsidRPr="00AC4EBA">
        <w:rPr>
          <w:rFonts w:ascii="Verdana" w:hAnsi="Verdana" w:cs="Calibri"/>
          <w:bCs/>
          <w:sz w:val="20"/>
          <w:szCs w:val="20"/>
        </w:rPr>
        <w:t>ż</w:t>
      </w:r>
      <w:r w:rsidRPr="00AC4EBA">
        <w:rPr>
          <w:rFonts w:ascii="Verdana" w:hAnsi="Verdana" w:cs="Calibri"/>
          <w:bCs/>
          <w:sz w:val="20"/>
          <w:szCs w:val="20"/>
        </w:rPr>
        <w:t xml:space="preserve">y zamontować </w:t>
      </w:r>
      <w:r w:rsidR="00B45073" w:rsidRPr="00AC4EBA">
        <w:rPr>
          <w:rFonts w:ascii="Verdana" w:hAnsi="Verdana" w:cs="Calibri"/>
          <w:bCs/>
          <w:sz w:val="20"/>
          <w:szCs w:val="20"/>
        </w:rPr>
        <w:t>podajniki</w:t>
      </w:r>
      <w:r w:rsidRPr="00AC4EBA">
        <w:rPr>
          <w:rFonts w:ascii="Verdana" w:hAnsi="Verdana" w:cs="Calibri"/>
          <w:bCs/>
          <w:sz w:val="20"/>
          <w:szCs w:val="20"/>
        </w:rPr>
        <w:t xml:space="preserve"> na papier toaletowy szt</w:t>
      </w:r>
      <w:r w:rsidR="00BD3785">
        <w:rPr>
          <w:rFonts w:ascii="Verdana" w:hAnsi="Verdana" w:cs="Calibri"/>
          <w:bCs/>
          <w:sz w:val="20"/>
          <w:szCs w:val="20"/>
        </w:rPr>
        <w:t>.</w:t>
      </w:r>
      <w:r w:rsidRPr="00AC4EBA">
        <w:rPr>
          <w:rFonts w:ascii="Verdana" w:hAnsi="Verdana" w:cs="Calibri"/>
          <w:bCs/>
          <w:sz w:val="20"/>
          <w:szCs w:val="20"/>
        </w:rPr>
        <w:t xml:space="preserve"> 2, ręczniki papierowe szt</w:t>
      </w:r>
      <w:r w:rsidR="00BD3785">
        <w:rPr>
          <w:rFonts w:ascii="Verdana" w:hAnsi="Verdana" w:cs="Calibri"/>
          <w:bCs/>
          <w:sz w:val="20"/>
          <w:szCs w:val="20"/>
        </w:rPr>
        <w:t>.</w:t>
      </w:r>
      <w:r w:rsidRPr="00AC4EBA">
        <w:rPr>
          <w:rFonts w:ascii="Verdana" w:hAnsi="Verdana" w:cs="Calibri"/>
          <w:bCs/>
          <w:sz w:val="20"/>
          <w:szCs w:val="20"/>
        </w:rPr>
        <w:t xml:space="preserve"> 2, mydło szt</w:t>
      </w:r>
      <w:r w:rsidR="00BD3785">
        <w:rPr>
          <w:rFonts w:ascii="Verdana" w:hAnsi="Verdana" w:cs="Calibri"/>
          <w:bCs/>
          <w:sz w:val="20"/>
          <w:szCs w:val="20"/>
        </w:rPr>
        <w:t>.</w:t>
      </w:r>
      <w:r w:rsidRPr="00AC4EBA">
        <w:rPr>
          <w:rFonts w:ascii="Verdana" w:hAnsi="Verdana" w:cs="Calibri"/>
          <w:bCs/>
          <w:sz w:val="20"/>
          <w:szCs w:val="20"/>
        </w:rPr>
        <w:t xml:space="preserve"> 2</w:t>
      </w:r>
    </w:p>
    <w:p w14:paraId="13365E51" w14:textId="1788D15B" w:rsidR="00AC4EBA" w:rsidRDefault="000016C7" w:rsidP="008A7A0D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bCs/>
          <w:sz w:val="20"/>
          <w:szCs w:val="20"/>
        </w:rPr>
        <w:t>- należy uzupełnić podejścia rur kanalizacyjnych do umywalek i miski ustępowej</w:t>
      </w:r>
    </w:p>
    <w:p w14:paraId="479BA71A" w14:textId="77777777" w:rsidR="000016C7" w:rsidRPr="00AC4EBA" w:rsidRDefault="000016C7" w:rsidP="008A7A0D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Cs/>
          <w:sz w:val="20"/>
          <w:szCs w:val="20"/>
        </w:rPr>
      </w:pPr>
    </w:p>
    <w:p w14:paraId="06A9CB1C" w14:textId="6D81A2C5" w:rsidR="006B40EE" w:rsidRPr="00AC4EBA" w:rsidRDefault="008A7A0D" w:rsidP="006B40EE">
      <w:pPr>
        <w:pStyle w:val="Akapitzlist"/>
        <w:numPr>
          <w:ilvl w:val="0"/>
          <w:numId w:val="16"/>
        </w:numPr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>Instalacja grzewcza</w:t>
      </w:r>
    </w:p>
    <w:p w14:paraId="2F87C553" w14:textId="2D192A11" w:rsidR="006B40EE" w:rsidRDefault="006B40EE" w:rsidP="006B40EE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 xml:space="preserve">− należy wymienić grzejniki </w:t>
      </w:r>
      <w:r w:rsidR="002C616B" w:rsidRPr="00AC4EBA">
        <w:rPr>
          <w:rFonts w:ascii="Verdana" w:hAnsi="Verdana"/>
          <w:sz w:val="20"/>
          <w:szCs w:val="20"/>
        </w:rPr>
        <w:t>ścienne</w:t>
      </w:r>
      <w:r w:rsidRPr="00AC4EBA">
        <w:rPr>
          <w:rFonts w:ascii="Verdana" w:hAnsi="Verdana"/>
          <w:sz w:val="20"/>
          <w:szCs w:val="20"/>
        </w:rPr>
        <w:t xml:space="preserve"> szt</w:t>
      </w:r>
      <w:r w:rsidR="00BD3785">
        <w:rPr>
          <w:rFonts w:ascii="Verdana" w:hAnsi="Verdana"/>
          <w:sz w:val="20"/>
          <w:szCs w:val="20"/>
        </w:rPr>
        <w:t>.</w:t>
      </w:r>
      <w:r w:rsidRPr="00AC4EBA">
        <w:rPr>
          <w:rFonts w:ascii="Verdana" w:hAnsi="Verdana"/>
          <w:sz w:val="20"/>
          <w:szCs w:val="20"/>
        </w:rPr>
        <w:t xml:space="preserve"> 2 wraz z przer</w:t>
      </w:r>
      <w:r w:rsidR="002C616B" w:rsidRPr="00AC4EBA">
        <w:rPr>
          <w:rFonts w:ascii="Verdana" w:hAnsi="Verdana"/>
          <w:sz w:val="20"/>
          <w:szCs w:val="20"/>
        </w:rPr>
        <w:t>ó</w:t>
      </w:r>
      <w:r w:rsidRPr="00AC4EBA">
        <w:rPr>
          <w:rFonts w:ascii="Verdana" w:hAnsi="Verdana"/>
          <w:sz w:val="20"/>
          <w:szCs w:val="20"/>
        </w:rPr>
        <w:t>bk</w:t>
      </w:r>
      <w:r w:rsidR="002C616B" w:rsidRPr="00AC4EBA">
        <w:rPr>
          <w:rFonts w:ascii="Verdana" w:hAnsi="Verdana"/>
          <w:sz w:val="20"/>
          <w:szCs w:val="20"/>
        </w:rPr>
        <w:t>ą</w:t>
      </w:r>
      <w:r w:rsidRPr="00AC4EBA">
        <w:rPr>
          <w:rFonts w:ascii="Verdana" w:hAnsi="Verdana"/>
          <w:sz w:val="20"/>
          <w:szCs w:val="20"/>
        </w:rPr>
        <w:t xml:space="preserve"> instalacji </w:t>
      </w:r>
      <w:r w:rsidR="002C616B" w:rsidRPr="00AC4EBA">
        <w:rPr>
          <w:rFonts w:ascii="Verdana" w:hAnsi="Verdana"/>
          <w:sz w:val="20"/>
          <w:szCs w:val="20"/>
        </w:rPr>
        <w:t>CO</w:t>
      </w:r>
      <w:r w:rsidRPr="00AC4EBA">
        <w:rPr>
          <w:rFonts w:ascii="Verdana" w:hAnsi="Verdana"/>
          <w:sz w:val="20"/>
          <w:szCs w:val="20"/>
        </w:rPr>
        <w:t xml:space="preserve"> przy grzejnikach</w:t>
      </w:r>
    </w:p>
    <w:p w14:paraId="00D21BC8" w14:textId="77777777" w:rsidR="00AC4EBA" w:rsidRPr="00AC4EBA" w:rsidRDefault="00AC4EBA" w:rsidP="006B40EE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F26B940" w14:textId="09CA6EC1" w:rsidR="006B40EE" w:rsidRPr="00AC4EBA" w:rsidRDefault="006B40EE" w:rsidP="00967116">
      <w:pPr>
        <w:pStyle w:val="Akapitzlist"/>
        <w:numPr>
          <w:ilvl w:val="0"/>
          <w:numId w:val="16"/>
        </w:numPr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>Instalacja elektryczna</w:t>
      </w:r>
    </w:p>
    <w:p w14:paraId="75C91CE8" w14:textId="396F8F24" w:rsidR="00C172CB" w:rsidRPr="00AC4EBA" w:rsidRDefault="00C172CB" w:rsidP="00C172CB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− należy wymienić oprawy oświetleniowe szt</w:t>
      </w:r>
      <w:r w:rsidR="002C616B" w:rsidRPr="00AC4EBA">
        <w:rPr>
          <w:rFonts w:ascii="Verdana" w:hAnsi="Verdana"/>
          <w:sz w:val="20"/>
          <w:szCs w:val="20"/>
        </w:rPr>
        <w:t>.</w:t>
      </w:r>
      <w:r w:rsidRPr="00AC4EBA">
        <w:rPr>
          <w:rFonts w:ascii="Verdana" w:hAnsi="Verdana"/>
          <w:sz w:val="20"/>
          <w:szCs w:val="20"/>
        </w:rPr>
        <w:t xml:space="preserve"> 6 w technologii LED</w:t>
      </w:r>
      <w:r w:rsidR="00AC4EBA">
        <w:rPr>
          <w:rFonts w:ascii="Verdana" w:hAnsi="Verdana"/>
          <w:sz w:val="20"/>
          <w:szCs w:val="20"/>
        </w:rPr>
        <w:t xml:space="preserve"> (rodzaj opraw </w:t>
      </w:r>
      <w:r w:rsidR="00BD3785">
        <w:rPr>
          <w:rFonts w:ascii="Verdana" w:hAnsi="Verdana"/>
          <w:sz w:val="20"/>
          <w:szCs w:val="20"/>
        </w:rPr>
        <w:br/>
      </w:r>
      <w:r w:rsidR="00AC4EBA">
        <w:rPr>
          <w:rFonts w:ascii="Verdana" w:hAnsi="Verdana"/>
          <w:sz w:val="20"/>
          <w:szCs w:val="20"/>
        </w:rPr>
        <w:t>w uzgodnieniu z zamawiającym)</w:t>
      </w:r>
    </w:p>
    <w:p w14:paraId="3F66E552" w14:textId="77777777" w:rsidR="00C172CB" w:rsidRPr="00AC4EBA" w:rsidRDefault="00C172CB" w:rsidP="00C172CB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 doprowadzić zasilanie do luster</w:t>
      </w:r>
    </w:p>
    <w:p w14:paraId="69784A23" w14:textId="1344252B" w:rsidR="00C172CB" w:rsidRDefault="00C172CB" w:rsidP="00C172CB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C4EBA">
        <w:rPr>
          <w:rFonts w:ascii="Verdana" w:hAnsi="Verdana"/>
          <w:sz w:val="20"/>
          <w:szCs w:val="20"/>
        </w:rPr>
        <w:t>- należy wymienić włączniki prądu i gniazda zasilania</w:t>
      </w:r>
    </w:p>
    <w:p w14:paraId="5480014E" w14:textId="77777777" w:rsidR="00AC4EBA" w:rsidRPr="00AC4EBA" w:rsidRDefault="00AC4EBA" w:rsidP="00C172CB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0255F19" w14:textId="6BF34D6C" w:rsidR="00C172CB" w:rsidRPr="00AC4EBA" w:rsidRDefault="00C172CB" w:rsidP="00967116">
      <w:pPr>
        <w:pStyle w:val="Akapitzlist"/>
        <w:numPr>
          <w:ilvl w:val="0"/>
          <w:numId w:val="16"/>
        </w:numPr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 xml:space="preserve"> Instalacja wentylacji</w:t>
      </w:r>
    </w:p>
    <w:p w14:paraId="11500877" w14:textId="1F3D1363" w:rsidR="00C172CB" w:rsidRPr="00AC4EBA" w:rsidRDefault="00C172CB" w:rsidP="00C172CB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Cs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t xml:space="preserve">- </w:t>
      </w:r>
      <w:r w:rsidRPr="00AC4EBA">
        <w:rPr>
          <w:rFonts w:ascii="Verdana" w:hAnsi="Verdana" w:cs="Calibri"/>
          <w:bCs/>
          <w:sz w:val="20"/>
          <w:szCs w:val="20"/>
        </w:rPr>
        <w:t>należy wymienić kratki wentylacyjne w</w:t>
      </w:r>
      <w:r w:rsidR="002C616B" w:rsidRPr="00AC4EBA">
        <w:rPr>
          <w:rFonts w:ascii="Verdana" w:hAnsi="Verdana" w:cs="Calibri"/>
          <w:bCs/>
          <w:sz w:val="20"/>
          <w:szCs w:val="20"/>
        </w:rPr>
        <w:t>az</w:t>
      </w:r>
      <w:r w:rsidRPr="00AC4EBA">
        <w:rPr>
          <w:rFonts w:ascii="Verdana" w:hAnsi="Verdana" w:cs="Calibri"/>
          <w:bCs/>
          <w:sz w:val="20"/>
          <w:szCs w:val="20"/>
        </w:rPr>
        <w:t xml:space="preserve"> ze sprawdzeniem i oczyszczeniem przewodów wentylacyjnych </w:t>
      </w:r>
    </w:p>
    <w:p w14:paraId="608C3F91" w14:textId="77777777" w:rsidR="002440A6" w:rsidRDefault="002440A6" w:rsidP="002440A6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49351850" w14:textId="77777777" w:rsidR="00BD3785" w:rsidRDefault="00BD3785" w:rsidP="002440A6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3AFEC775" w14:textId="77777777" w:rsidR="00BD3785" w:rsidRPr="00AC4EBA" w:rsidRDefault="00BD3785" w:rsidP="002440A6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1A31FBC6" w14:textId="120C3B93" w:rsidR="00967116" w:rsidRPr="00AC4EBA" w:rsidRDefault="00967116" w:rsidP="00967116">
      <w:pPr>
        <w:pStyle w:val="Akapitzlist"/>
        <w:numPr>
          <w:ilvl w:val="0"/>
          <w:numId w:val="16"/>
        </w:numPr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AC4EBA">
        <w:rPr>
          <w:rFonts w:ascii="Verdana" w:hAnsi="Verdana" w:cs="Calibri"/>
          <w:b/>
          <w:sz w:val="20"/>
          <w:szCs w:val="20"/>
        </w:rPr>
        <w:lastRenderedPageBreak/>
        <w:t>Roboty nieprzewidziane</w:t>
      </w:r>
    </w:p>
    <w:p w14:paraId="36189615" w14:textId="5B36ABC5" w:rsidR="00D65A94" w:rsidRPr="00AC4EBA" w:rsidRDefault="00967116" w:rsidP="00D65A94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>W czasie realizacji robót mogą wystąpić roboty nieprzewidziane</w:t>
      </w:r>
      <w:r w:rsidR="00843519">
        <w:rPr>
          <w:rFonts w:ascii="Verdana" w:hAnsi="Verdana" w:cs="Calibri"/>
          <w:color w:val="000000"/>
          <w:sz w:val="20"/>
          <w:szCs w:val="20"/>
        </w:rPr>
        <w:t>,</w:t>
      </w:r>
      <w:r w:rsidRPr="00AC4EBA">
        <w:rPr>
          <w:rFonts w:ascii="Verdana" w:hAnsi="Verdana" w:cs="Calibri"/>
          <w:color w:val="000000"/>
          <w:sz w:val="20"/>
          <w:szCs w:val="20"/>
        </w:rPr>
        <w:t xml:space="preserve"> które ujawnią się po </w:t>
      </w:r>
      <w:r w:rsidR="00C172CB" w:rsidRPr="00AC4EBA">
        <w:rPr>
          <w:rFonts w:ascii="Verdana" w:hAnsi="Verdana" w:cs="Calibri"/>
          <w:color w:val="000000"/>
          <w:sz w:val="20"/>
          <w:szCs w:val="20"/>
        </w:rPr>
        <w:t>zdjęciu okładzin ściennych i podłogowych oraz demontażu armatury łazienkowej</w:t>
      </w:r>
      <w:r w:rsidR="00B45073" w:rsidRPr="00AC4EBA">
        <w:rPr>
          <w:rFonts w:ascii="Verdana" w:hAnsi="Verdana" w:cs="Calibri"/>
          <w:color w:val="000000"/>
          <w:sz w:val="20"/>
          <w:szCs w:val="20"/>
        </w:rPr>
        <w:t xml:space="preserve"> </w:t>
      </w:r>
      <w:r w:rsidR="00BD3785">
        <w:rPr>
          <w:rFonts w:ascii="Verdana" w:hAnsi="Verdana" w:cs="Calibri"/>
          <w:color w:val="000000"/>
          <w:sz w:val="20"/>
          <w:szCs w:val="20"/>
        </w:rPr>
        <w:br/>
      </w:r>
      <w:r w:rsidR="00B45073" w:rsidRPr="00AC4EBA">
        <w:rPr>
          <w:rFonts w:ascii="Verdana" w:hAnsi="Verdana" w:cs="Calibri"/>
          <w:color w:val="000000"/>
          <w:sz w:val="20"/>
          <w:szCs w:val="20"/>
        </w:rPr>
        <w:t xml:space="preserve">i </w:t>
      </w:r>
      <w:r w:rsidR="00C172CB" w:rsidRPr="00AC4EBA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AC4EBA">
        <w:rPr>
          <w:rFonts w:ascii="Verdana" w:hAnsi="Verdana" w:cs="Calibri"/>
          <w:color w:val="000000"/>
          <w:sz w:val="20"/>
          <w:szCs w:val="20"/>
        </w:rPr>
        <w:t>oczyszczeniu. Wykonawca licząc cenę ryczałtową za wykonanie zakresu robót opisanego w pkt 1-</w:t>
      </w:r>
      <w:r w:rsidR="00C172CB" w:rsidRPr="00AC4EBA">
        <w:rPr>
          <w:rFonts w:ascii="Verdana" w:hAnsi="Verdana" w:cs="Calibri"/>
          <w:color w:val="000000"/>
          <w:sz w:val="20"/>
          <w:szCs w:val="20"/>
        </w:rPr>
        <w:t>10</w:t>
      </w:r>
      <w:r w:rsidRPr="00AC4EBA">
        <w:rPr>
          <w:rFonts w:ascii="Verdana" w:hAnsi="Verdana" w:cs="Calibri"/>
          <w:color w:val="000000"/>
          <w:sz w:val="20"/>
          <w:szCs w:val="20"/>
        </w:rPr>
        <w:t xml:space="preserve"> winien uwzględnić rezerwę na roboty nieprzewidziane. </w:t>
      </w:r>
    </w:p>
    <w:p w14:paraId="4FA11A2A" w14:textId="77777777" w:rsidR="00D65A94" w:rsidRPr="00AC4EBA" w:rsidRDefault="00D65A94" w:rsidP="00D65A94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5B00986" w14:textId="77777777" w:rsidR="00D65A94" w:rsidRPr="00AC4EBA" w:rsidRDefault="00C65990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b/>
          <w:color w:val="000000"/>
          <w:sz w:val="20"/>
          <w:szCs w:val="20"/>
        </w:rPr>
        <w:t>Rozliczenie</w:t>
      </w:r>
    </w:p>
    <w:p w14:paraId="6B268BFE" w14:textId="40C15743" w:rsidR="00D65A94" w:rsidRPr="00AC4EBA" w:rsidRDefault="00C65990" w:rsidP="00BD3785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hAnsi="Verdana" w:cs="Verdana"/>
          <w:sz w:val="20"/>
          <w:szCs w:val="20"/>
        </w:rPr>
      </w:pPr>
      <w:r w:rsidRPr="00AC4EBA">
        <w:rPr>
          <w:rFonts w:ascii="Verdana" w:eastAsia="Times New Roman" w:hAnsi="Verdana" w:cs="Calibri"/>
          <w:sz w:val="20"/>
          <w:szCs w:val="20"/>
        </w:rPr>
        <w:t>Rozliczeniem za zrealizowane prace jest rozliczenie</w:t>
      </w:r>
      <w:r w:rsidR="00967116" w:rsidRPr="00AC4EBA">
        <w:rPr>
          <w:rFonts w:ascii="Verdana" w:eastAsia="Times New Roman" w:hAnsi="Verdana" w:cs="Calibri"/>
          <w:sz w:val="20"/>
          <w:szCs w:val="20"/>
        </w:rPr>
        <w:t>m Ryczałtowym</w:t>
      </w:r>
      <w:r w:rsidRPr="00AC4EBA">
        <w:rPr>
          <w:rFonts w:ascii="Verdana" w:eastAsia="Times New Roman" w:hAnsi="Verdana" w:cs="Calibri"/>
          <w:sz w:val="20"/>
          <w:szCs w:val="20"/>
        </w:rPr>
        <w:t xml:space="preserve">. W cenie </w:t>
      </w:r>
      <w:r w:rsidRPr="00AC4EBA">
        <w:rPr>
          <w:rFonts w:ascii="Verdana" w:hAnsi="Verdana" w:cs="Calibri"/>
          <w:color w:val="000000"/>
          <w:sz w:val="20"/>
          <w:szCs w:val="20"/>
        </w:rPr>
        <w:t>ryczałtowej</w:t>
      </w:r>
      <w:r w:rsidRPr="00AC4EBA">
        <w:rPr>
          <w:rFonts w:ascii="Verdana" w:eastAsia="Times New Roman" w:hAnsi="Verdana" w:cs="Calibri"/>
          <w:sz w:val="20"/>
          <w:szCs w:val="20"/>
        </w:rPr>
        <w:t xml:space="preserve"> (jednostki obmiarowej) Wykonawca uwzględni wszelkie koszty związane z realizacją zamówienia, w szczególności: koszty dojazdu, transportu, koszty robocizny: montażu, demontażu</w:t>
      </w:r>
      <w:r w:rsidR="00967116" w:rsidRPr="00AC4EBA">
        <w:rPr>
          <w:rFonts w:ascii="Verdana" w:eastAsia="Times New Roman" w:hAnsi="Verdana" w:cs="Calibri"/>
          <w:sz w:val="20"/>
          <w:szCs w:val="20"/>
        </w:rPr>
        <w:t xml:space="preserve"> i koszty wszelkich czynności w tym rezerwę na roboty nieprzewidziane</w:t>
      </w:r>
      <w:r w:rsidR="00843519">
        <w:rPr>
          <w:rFonts w:ascii="Verdana" w:eastAsia="Times New Roman" w:hAnsi="Verdana" w:cs="Calibri"/>
          <w:sz w:val="20"/>
          <w:szCs w:val="20"/>
        </w:rPr>
        <w:t>,</w:t>
      </w:r>
      <w:r w:rsidRPr="00AC4EBA">
        <w:rPr>
          <w:rFonts w:ascii="Verdana" w:eastAsia="Times New Roman" w:hAnsi="Verdana" w:cs="Calibri"/>
          <w:sz w:val="20"/>
          <w:szCs w:val="20"/>
        </w:rPr>
        <w:t xml:space="preserve"> które zapewnią należytą realizację zamówienia. </w:t>
      </w:r>
      <w:r w:rsidRPr="00AC4EBA">
        <w:rPr>
          <w:rFonts w:ascii="Verdana" w:hAnsi="Verdana" w:cs="Verdana"/>
          <w:sz w:val="20"/>
          <w:szCs w:val="20"/>
        </w:rPr>
        <w:t>Specyfikacja kosztorysowa</w:t>
      </w:r>
      <w:r w:rsidR="00843519">
        <w:rPr>
          <w:rFonts w:ascii="Verdana" w:hAnsi="Verdana" w:cs="Verdana"/>
          <w:sz w:val="20"/>
          <w:szCs w:val="20"/>
        </w:rPr>
        <w:t xml:space="preserve"> (przedmiar robót)</w:t>
      </w:r>
      <w:r w:rsidRPr="00AC4EBA">
        <w:rPr>
          <w:rFonts w:ascii="Verdana" w:hAnsi="Verdana" w:cs="Verdana"/>
          <w:sz w:val="20"/>
          <w:szCs w:val="20"/>
        </w:rPr>
        <w:t xml:space="preserve"> stanowi wyłącznie element pomocniczy dla kalkulacji ceny i zawie</w:t>
      </w:r>
      <w:r w:rsidR="007B7F29" w:rsidRPr="00AC4EBA">
        <w:rPr>
          <w:rFonts w:ascii="Verdana" w:hAnsi="Verdana" w:cs="Verdana"/>
          <w:sz w:val="20"/>
          <w:szCs w:val="20"/>
        </w:rPr>
        <w:t>ra zakres prac remontowych</w:t>
      </w:r>
      <w:r w:rsidRPr="00AC4EBA">
        <w:rPr>
          <w:rFonts w:ascii="Verdana" w:hAnsi="Verdana" w:cs="Verdana"/>
          <w:sz w:val="20"/>
          <w:szCs w:val="20"/>
        </w:rPr>
        <w:t xml:space="preserve"> z uwzględnieniem materiałów wykonawcy, sprzętu i robocizny.</w:t>
      </w:r>
    </w:p>
    <w:p w14:paraId="596321C5" w14:textId="77777777" w:rsidR="00D65A94" w:rsidRPr="00AC4EBA" w:rsidRDefault="00D65A94" w:rsidP="00D65A94">
      <w:pPr>
        <w:pStyle w:val="Akapitzlist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Verdana" w:hAnsi="Verdana" w:cs="Verdana"/>
          <w:sz w:val="20"/>
          <w:szCs w:val="20"/>
        </w:rPr>
      </w:pPr>
    </w:p>
    <w:p w14:paraId="1EF6037D" w14:textId="48868198" w:rsidR="00A30222" w:rsidRPr="00AC4EBA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Verdana-Bold"/>
          <w:b/>
          <w:bCs/>
          <w:sz w:val="20"/>
          <w:szCs w:val="20"/>
        </w:rPr>
        <w:t>Wy</w:t>
      </w:r>
      <w:r w:rsidR="00D65A94" w:rsidRPr="00AC4EBA">
        <w:rPr>
          <w:rFonts w:ascii="Verdana" w:hAnsi="Verdana" w:cs="Verdana-Bold"/>
          <w:b/>
          <w:bCs/>
          <w:sz w:val="20"/>
          <w:szCs w:val="20"/>
        </w:rPr>
        <w:t>ma</w:t>
      </w:r>
      <w:r w:rsidRPr="00AC4EBA">
        <w:rPr>
          <w:rFonts w:ascii="Verdana" w:hAnsi="Verdana" w:cs="Verdana-Bold"/>
          <w:b/>
          <w:bCs/>
          <w:sz w:val="20"/>
          <w:szCs w:val="20"/>
        </w:rPr>
        <w:t xml:space="preserve">gania </w:t>
      </w:r>
    </w:p>
    <w:p w14:paraId="5C2B59A6" w14:textId="77777777" w:rsidR="00BD3785" w:rsidRDefault="00DC1C1C" w:rsidP="00BD378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Verdana"/>
          <w:sz w:val="20"/>
          <w:szCs w:val="20"/>
        </w:rPr>
      </w:pPr>
      <w:r w:rsidRPr="00AC4EBA">
        <w:rPr>
          <w:rFonts w:ascii="Verdana" w:hAnsi="Verdana" w:cs="Verdana"/>
          <w:sz w:val="20"/>
          <w:szCs w:val="20"/>
        </w:rPr>
        <w:t>Zaleca się, aby Wykonawca przeprowadził wizję lokalną celem sp</w:t>
      </w:r>
      <w:r w:rsidR="005C3FA5" w:rsidRPr="00AC4EBA">
        <w:rPr>
          <w:rFonts w:ascii="Verdana" w:hAnsi="Verdana" w:cs="Verdana"/>
          <w:sz w:val="20"/>
          <w:szCs w:val="20"/>
        </w:rPr>
        <w:t xml:space="preserve">rawdzenia miejsca </w:t>
      </w:r>
      <w:r w:rsidRPr="00AC4EBA">
        <w:rPr>
          <w:rFonts w:ascii="Verdana" w:hAnsi="Verdana" w:cs="Verdana"/>
          <w:sz w:val="20"/>
          <w:szCs w:val="20"/>
        </w:rPr>
        <w:t>robót oraz warunków związanych z wykon</w:t>
      </w:r>
      <w:r w:rsidR="005C3FA5" w:rsidRPr="00AC4EBA">
        <w:rPr>
          <w:rFonts w:ascii="Verdana" w:hAnsi="Verdana" w:cs="Verdana"/>
          <w:sz w:val="20"/>
          <w:szCs w:val="20"/>
        </w:rPr>
        <w:t xml:space="preserve">aniem prac będących przedmiotem </w:t>
      </w:r>
      <w:r w:rsidRPr="00AC4EBA">
        <w:rPr>
          <w:rFonts w:ascii="Verdana" w:hAnsi="Verdana" w:cs="Verdana"/>
          <w:sz w:val="20"/>
          <w:szCs w:val="20"/>
        </w:rPr>
        <w:t>zamówienia. Celem jest wykluczenie możliwo</w:t>
      </w:r>
      <w:r w:rsidR="005C3FA5" w:rsidRPr="00AC4EBA">
        <w:rPr>
          <w:rFonts w:ascii="Verdana" w:hAnsi="Verdana" w:cs="Verdana"/>
          <w:sz w:val="20"/>
          <w:szCs w:val="20"/>
        </w:rPr>
        <w:t xml:space="preserve">ści roszczeń Wykonawcy z tytułu </w:t>
      </w:r>
      <w:r w:rsidRPr="00AC4EBA">
        <w:rPr>
          <w:rFonts w:ascii="Verdana" w:hAnsi="Verdana" w:cs="Verdana"/>
          <w:sz w:val="20"/>
          <w:szCs w:val="20"/>
        </w:rPr>
        <w:t>błędnego skalkulowania ceny.</w:t>
      </w:r>
    </w:p>
    <w:p w14:paraId="191F5697" w14:textId="55EA6725" w:rsidR="00D65A94" w:rsidRPr="00AC4EBA" w:rsidRDefault="00DC1C1C" w:rsidP="00BD378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Verdana"/>
          <w:sz w:val="20"/>
          <w:szCs w:val="20"/>
        </w:rPr>
      </w:pPr>
      <w:r w:rsidRPr="00AC4EBA">
        <w:rPr>
          <w:rFonts w:ascii="Verdana" w:hAnsi="Verdana" w:cs="Verdana"/>
          <w:sz w:val="20"/>
          <w:szCs w:val="20"/>
        </w:rPr>
        <w:t>Prace powinien realizować Wykonawca posiadający uprawnienia or</w:t>
      </w:r>
      <w:r w:rsidR="005C3FA5" w:rsidRPr="00AC4EBA">
        <w:rPr>
          <w:rFonts w:ascii="Verdana" w:hAnsi="Verdana" w:cs="Verdana"/>
          <w:sz w:val="20"/>
          <w:szCs w:val="20"/>
        </w:rPr>
        <w:t>az doświadczenie</w:t>
      </w:r>
      <w:r w:rsidR="00BD3785">
        <w:rPr>
          <w:rFonts w:ascii="Verdana" w:hAnsi="Verdana" w:cs="Verdana"/>
          <w:sz w:val="20"/>
          <w:szCs w:val="20"/>
        </w:rPr>
        <w:t xml:space="preserve"> </w:t>
      </w:r>
      <w:r w:rsidR="00BD3785">
        <w:rPr>
          <w:rFonts w:ascii="Verdana" w:hAnsi="Verdana" w:cs="Verdana"/>
          <w:sz w:val="20"/>
          <w:szCs w:val="20"/>
        </w:rPr>
        <w:br/>
      </w:r>
      <w:r w:rsidRPr="00AC4EBA">
        <w:rPr>
          <w:rFonts w:ascii="Verdana" w:hAnsi="Verdana" w:cs="Verdana"/>
          <w:sz w:val="20"/>
          <w:szCs w:val="20"/>
        </w:rPr>
        <w:t>w usługach odpowiadających zakresowi prac.</w:t>
      </w:r>
      <w:r w:rsidR="00A30222" w:rsidRPr="00AC4EBA">
        <w:rPr>
          <w:rFonts w:ascii="Verdana" w:hAnsi="Verdana" w:cs="Verdana"/>
          <w:sz w:val="20"/>
          <w:szCs w:val="20"/>
        </w:rPr>
        <w:t xml:space="preserve"> </w:t>
      </w:r>
      <w:r w:rsidRPr="00AC4EBA">
        <w:rPr>
          <w:rFonts w:ascii="Verdana" w:hAnsi="Verdana" w:cs="Verdana"/>
          <w:sz w:val="20"/>
          <w:szCs w:val="20"/>
        </w:rPr>
        <w:t>Prace remontowe należy wykonać zgodnie z</w:t>
      </w:r>
      <w:r w:rsidR="00C5377A" w:rsidRPr="00AC4EBA">
        <w:rPr>
          <w:rFonts w:ascii="Verdana" w:hAnsi="Verdana" w:cs="Verdana"/>
          <w:sz w:val="20"/>
          <w:szCs w:val="20"/>
        </w:rPr>
        <w:t>e</w:t>
      </w:r>
      <w:r w:rsidRPr="00AC4EBA">
        <w:rPr>
          <w:rFonts w:ascii="Verdana" w:hAnsi="Verdana" w:cs="Verdana"/>
          <w:sz w:val="20"/>
          <w:szCs w:val="20"/>
        </w:rPr>
        <w:t xml:space="preserve"> F</w:t>
      </w:r>
      <w:r w:rsidR="005C3FA5" w:rsidRPr="00AC4EBA">
        <w:rPr>
          <w:rFonts w:ascii="Verdana" w:hAnsi="Verdana" w:cs="Verdana"/>
          <w:sz w:val="20"/>
          <w:szCs w:val="20"/>
        </w:rPr>
        <w:t>ormularzem Cenowym</w:t>
      </w:r>
      <w:r w:rsidR="00C5377A" w:rsidRPr="00AC4EBA">
        <w:rPr>
          <w:rFonts w:ascii="Verdana" w:hAnsi="Verdana" w:cs="Verdana"/>
          <w:sz w:val="20"/>
          <w:szCs w:val="20"/>
        </w:rPr>
        <w:t xml:space="preserve"> na warunkach opisanych w umowie i niniejszym OPZ</w:t>
      </w:r>
      <w:r w:rsidR="005C3FA5" w:rsidRPr="00AC4EBA">
        <w:rPr>
          <w:rFonts w:ascii="Verdana" w:hAnsi="Verdana" w:cs="Verdana"/>
          <w:sz w:val="20"/>
          <w:szCs w:val="20"/>
        </w:rPr>
        <w:t xml:space="preserve"> oraz ogólnie </w:t>
      </w:r>
      <w:r w:rsidRPr="00AC4EBA">
        <w:rPr>
          <w:rFonts w:ascii="Verdana" w:hAnsi="Verdana" w:cs="Verdana"/>
          <w:sz w:val="20"/>
          <w:szCs w:val="20"/>
        </w:rPr>
        <w:t xml:space="preserve">obowiązującymi normami i zarządzeniami w zakresie </w:t>
      </w:r>
      <w:r w:rsidR="005C3FA5" w:rsidRPr="00AC4EBA">
        <w:rPr>
          <w:rFonts w:ascii="Verdana" w:hAnsi="Verdana" w:cs="Verdana"/>
          <w:sz w:val="20"/>
          <w:szCs w:val="20"/>
        </w:rPr>
        <w:t xml:space="preserve">sztuki budowlanej z zachowaniem </w:t>
      </w:r>
      <w:r w:rsidRPr="00AC4EBA">
        <w:rPr>
          <w:rFonts w:ascii="Verdana" w:hAnsi="Verdana" w:cs="Verdana"/>
          <w:sz w:val="20"/>
          <w:szCs w:val="20"/>
        </w:rPr>
        <w:t>przepisów BHP i Ppoż.</w:t>
      </w:r>
    </w:p>
    <w:p w14:paraId="218510BC" w14:textId="77777777" w:rsidR="00D65A94" w:rsidRPr="00AC4EBA" w:rsidRDefault="00D65A94" w:rsidP="00D65A9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hAnsi="Verdana" w:cs="Verdana"/>
          <w:sz w:val="20"/>
          <w:szCs w:val="20"/>
        </w:rPr>
      </w:pPr>
    </w:p>
    <w:p w14:paraId="2DAD3412" w14:textId="4A00BB54" w:rsidR="00A30222" w:rsidRPr="00AC4EBA" w:rsidRDefault="00421EC6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Verdana" w:hAnsi="Verdana" w:cs="Verdana"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 xml:space="preserve">Kontakt do pracowników GDDKiA </w:t>
      </w:r>
      <w:r w:rsidR="00A30222" w:rsidRPr="00AC4EBA">
        <w:rPr>
          <w:rFonts w:ascii="Verdana" w:hAnsi="Verdana" w:cs="Calibri"/>
          <w:b/>
          <w:bCs/>
          <w:color w:val="000000"/>
          <w:sz w:val="20"/>
          <w:szCs w:val="20"/>
        </w:rPr>
        <w:t>w Zambrowie:</w:t>
      </w:r>
    </w:p>
    <w:p w14:paraId="42EC3BFE" w14:textId="77777777" w:rsidR="00D65A94" w:rsidRPr="00AC4EBA" w:rsidRDefault="00D65A94" w:rsidP="00A30222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693D9FA" w14:textId="6A97D60E" w:rsidR="00D65A94" w:rsidRPr="00AC4EBA" w:rsidRDefault="00A30222" w:rsidP="00BD3785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>Piotr Paprocki  – tel. 606 381</w:t>
      </w:r>
      <w:r w:rsidR="00D65A94" w:rsidRPr="00AC4EBA">
        <w:rPr>
          <w:rFonts w:ascii="Verdana" w:hAnsi="Verdana" w:cs="Calibri"/>
          <w:color w:val="000000"/>
          <w:sz w:val="20"/>
          <w:szCs w:val="20"/>
        </w:rPr>
        <w:t> </w:t>
      </w:r>
      <w:r w:rsidRPr="00AC4EBA">
        <w:rPr>
          <w:rFonts w:ascii="Verdana" w:hAnsi="Verdana" w:cs="Calibri"/>
          <w:color w:val="000000"/>
          <w:sz w:val="20"/>
          <w:szCs w:val="20"/>
        </w:rPr>
        <w:t>953,</w:t>
      </w:r>
    </w:p>
    <w:p w14:paraId="5DFBC035" w14:textId="77777777" w:rsidR="00D65A94" w:rsidRPr="00AC4EBA" w:rsidRDefault="00D65A94" w:rsidP="00D65A94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2B3A356C" w14:textId="292F4C6E" w:rsidR="00A30222" w:rsidRPr="00AC4EBA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 xml:space="preserve">Odbiór robót. </w:t>
      </w:r>
    </w:p>
    <w:p w14:paraId="73203C49" w14:textId="77777777" w:rsidR="00A30222" w:rsidRPr="00AC4EBA" w:rsidRDefault="00A30222" w:rsidP="00BD3785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 xml:space="preserve">Odbiory w czasie realizacji umowy </w:t>
      </w:r>
    </w:p>
    <w:p w14:paraId="36B5A45F" w14:textId="77777777" w:rsidR="00A30222" w:rsidRPr="00AC4EBA" w:rsidRDefault="00A30222" w:rsidP="00BD378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 xml:space="preserve">Odbiór ostateczny: Po wykonaniu przedmiotu umowy. </w:t>
      </w:r>
    </w:p>
    <w:p w14:paraId="716FA10F" w14:textId="7C8BBCE0" w:rsidR="00A30222" w:rsidRPr="00AC4EBA" w:rsidRDefault="00A30222" w:rsidP="00BD378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 xml:space="preserve">Odbiory w okresie trwania okresu gwarancji - w przypadku stwierdzenia usterek w  użytkowaniu przedmiotu umowy </w:t>
      </w:r>
      <w:r w:rsidR="00843519">
        <w:rPr>
          <w:rFonts w:ascii="Verdana" w:hAnsi="Verdana" w:cs="Calibri"/>
          <w:color w:val="000000"/>
          <w:sz w:val="20"/>
          <w:szCs w:val="20"/>
        </w:rPr>
        <w:t xml:space="preserve">po ich </w:t>
      </w:r>
      <w:r w:rsidRPr="00AC4EBA">
        <w:rPr>
          <w:rFonts w:ascii="Verdana" w:hAnsi="Verdana" w:cs="Calibri"/>
          <w:color w:val="000000"/>
          <w:sz w:val="20"/>
          <w:szCs w:val="20"/>
        </w:rPr>
        <w:t xml:space="preserve">usunięciu.  </w:t>
      </w:r>
    </w:p>
    <w:p w14:paraId="6282A067" w14:textId="77777777" w:rsidR="00A30222" w:rsidRPr="00AC4EBA" w:rsidRDefault="00A30222" w:rsidP="00BD3785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>Odbiór</w:t>
      </w:r>
      <w:r w:rsidR="00FA7AB4" w:rsidRPr="00AC4EBA">
        <w:rPr>
          <w:rFonts w:ascii="Verdana" w:hAnsi="Verdana" w:cs="Calibri"/>
          <w:color w:val="000000"/>
          <w:sz w:val="20"/>
          <w:szCs w:val="20"/>
        </w:rPr>
        <w:t xml:space="preserve"> robót dokonany będzie w ciągu 14</w:t>
      </w:r>
      <w:r w:rsidRPr="00AC4EBA">
        <w:rPr>
          <w:rFonts w:ascii="Verdana" w:hAnsi="Verdana" w:cs="Calibri"/>
          <w:color w:val="000000"/>
          <w:sz w:val="20"/>
          <w:szCs w:val="20"/>
        </w:rPr>
        <w:t xml:space="preserve"> dni od daty powiadomienia Zamawiającego przez Wykonawcę o zakończeniu i gotowości robót do odbioru. </w:t>
      </w:r>
    </w:p>
    <w:p w14:paraId="4850753F" w14:textId="77777777" w:rsidR="00A30222" w:rsidRPr="00AC4EBA" w:rsidRDefault="00A30222" w:rsidP="00A3022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51AEC5F5" w14:textId="77777777" w:rsidR="00A30222" w:rsidRPr="00AC4EBA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>Potwierdzenie wykonania usługi i warunki płatności:</w:t>
      </w:r>
    </w:p>
    <w:p w14:paraId="38ED1A33" w14:textId="77777777" w:rsidR="00A30222" w:rsidRPr="00AC4EBA" w:rsidRDefault="00A30222" w:rsidP="00BD3785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Times New Roman" w:hAnsi="Verdana" w:cs="Calibri"/>
          <w:sz w:val="20"/>
          <w:szCs w:val="20"/>
        </w:rPr>
      </w:pPr>
      <w:r w:rsidRPr="00AC4EBA">
        <w:rPr>
          <w:rFonts w:ascii="Verdana" w:eastAsia="Times New Roman" w:hAnsi="Verdana" w:cs="Calibri"/>
          <w:sz w:val="20"/>
          <w:szCs w:val="20"/>
        </w:rPr>
        <w:t>Podstawą płatności będzie sporządzona umowa i ustalona w oparciu o Ofertę Wykonawcy</w:t>
      </w:r>
      <w:r w:rsidRPr="00AC4EBA">
        <w:rPr>
          <w:rFonts w:ascii="Verdana" w:eastAsia="Times New Roman" w:hAnsi="Verdana" w:cs="Calibri"/>
          <w:sz w:val="20"/>
          <w:szCs w:val="20"/>
        </w:rPr>
        <w:br/>
        <w:t>cena za wykonanie przedmiotowego zadania.</w:t>
      </w:r>
      <w:r w:rsidR="00C5377A" w:rsidRPr="00AC4EBA">
        <w:rPr>
          <w:rFonts w:ascii="Verdana" w:eastAsia="Times New Roman" w:hAnsi="Verdana" w:cs="Calibri"/>
          <w:sz w:val="20"/>
          <w:szCs w:val="20"/>
        </w:rPr>
        <w:t xml:space="preserve"> </w:t>
      </w:r>
      <w:r w:rsidRPr="00AC4EBA">
        <w:rPr>
          <w:rFonts w:ascii="Verdana" w:hAnsi="Verdana" w:cs="Calibri"/>
          <w:sz w:val="20"/>
          <w:szCs w:val="20"/>
        </w:rPr>
        <w:t>Potwierdzeniem wykonania robót będzie spisanie protokołu odbioru robót. Protokół odbioru robót jest podstawą do wystawienia przez Wykonawcę faktury VAT.</w:t>
      </w:r>
    </w:p>
    <w:p w14:paraId="1D2A172D" w14:textId="77777777" w:rsidR="00D65A94" w:rsidRPr="00AC4EBA" w:rsidRDefault="00D65A94" w:rsidP="00D65A94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</w:p>
    <w:p w14:paraId="74F4BAE3" w14:textId="5AB24413" w:rsidR="00D65A94" w:rsidRPr="00AC4EBA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>Gwarancje</w:t>
      </w:r>
    </w:p>
    <w:p w14:paraId="69DFB036" w14:textId="77777777" w:rsidR="00A30222" w:rsidRPr="00AC4EBA" w:rsidRDefault="00A30222" w:rsidP="00A3022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>Wykonawca</w:t>
      </w:r>
      <w:r w:rsidRPr="00AC4EBA">
        <w:rPr>
          <w:rFonts w:ascii="Verdana" w:hAnsi="Verdana" w:cs="Calibri"/>
          <w:color w:val="000000"/>
          <w:sz w:val="20"/>
          <w:szCs w:val="20"/>
        </w:rPr>
        <w:t xml:space="preserve"> udzieli Zamawiającemu gwarancji na okres 24 miesiące.</w:t>
      </w:r>
    </w:p>
    <w:p w14:paraId="4577E846" w14:textId="77777777" w:rsidR="00A30222" w:rsidRPr="00AC4EBA" w:rsidRDefault="00A30222" w:rsidP="00A3022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>Bieg terminu gwarancji rozpoczyna się w dniu następnym licząc od daty dokonania</w:t>
      </w:r>
      <w:r w:rsidRPr="00AC4EBA">
        <w:rPr>
          <w:rFonts w:ascii="Verdana" w:hAnsi="Verdana" w:cs="Calibri"/>
          <w:color w:val="000000"/>
          <w:sz w:val="20"/>
          <w:szCs w:val="20"/>
        </w:rPr>
        <w:br/>
        <w:t>odbioru ostatecznego przedmiotu umowy.</w:t>
      </w:r>
    </w:p>
    <w:p w14:paraId="2416AB69" w14:textId="09FC8267" w:rsidR="00A30222" w:rsidRPr="00AC4EBA" w:rsidRDefault="00A30222" w:rsidP="00A3022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>Wykonawca zobowiązuje się do wykonania napraw gwarancyjnych w terminie 7 dni</w:t>
      </w:r>
      <w:r w:rsidRPr="00AC4EBA">
        <w:rPr>
          <w:rFonts w:ascii="Verdana" w:hAnsi="Verdana" w:cs="Calibri"/>
          <w:color w:val="000000"/>
          <w:sz w:val="20"/>
          <w:szCs w:val="20"/>
        </w:rPr>
        <w:br/>
      </w:r>
      <w:r w:rsidR="00BD3785">
        <w:rPr>
          <w:rFonts w:ascii="Verdana" w:hAnsi="Verdana" w:cs="Calibri"/>
          <w:color w:val="000000"/>
          <w:sz w:val="20"/>
          <w:szCs w:val="20"/>
        </w:rPr>
        <w:t>o</w:t>
      </w:r>
      <w:r w:rsidRPr="00AC4EBA">
        <w:rPr>
          <w:rFonts w:ascii="Verdana" w:hAnsi="Verdana" w:cs="Calibri"/>
          <w:color w:val="000000"/>
          <w:sz w:val="20"/>
          <w:szCs w:val="20"/>
        </w:rPr>
        <w:t>d daty ich zgłoszenia przekazanego pisemnie przez Zamawiającego.</w:t>
      </w:r>
    </w:p>
    <w:p w14:paraId="14BA96CA" w14:textId="77777777" w:rsidR="00A30222" w:rsidRPr="00AC4EBA" w:rsidRDefault="00A30222" w:rsidP="00A3022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t>Jeżeli Wykonawca nie dokona stosownych napraw, to Zamawiający może zlecić usunięcie stwierdzonych wad stronie trzeciej na koszt Wykonawcy.</w:t>
      </w:r>
    </w:p>
    <w:p w14:paraId="3BC8BC9D" w14:textId="77777777" w:rsidR="00D65A94" w:rsidRPr="00AC4EBA" w:rsidRDefault="00A30222" w:rsidP="00D65A94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color w:val="000000"/>
          <w:sz w:val="20"/>
          <w:szCs w:val="20"/>
        </w:rPr>
        <w:lastRenderedPageBreak/>
        <w:t>Zamawiający może dochodzić roszczeń z tytułu gwarancji także po terminie</w:t>
      </w:r>
      <w:r w:rsidRPr="00AC4EBA">
        <w:rPr>
          <w:rFonts w:ascii="Verdana" w:hAnsi="Verdana" w:cs="Calibri"/>
          <w:color w:val="000000"/>
          <w:sz w:val="20"/>
          <w:szCs w:val="20"/>
        </w:rPr>
        <w:br/>
        <w:t>określonym w ust. 1 jeżeli zgłoszenie wady nastąpiło przed upływem tego terminu.</w:t>
      </w:r>
    </w:p>
    <w:p w14:paraId="7E3D29AB" w14:textId="77777777" w:rsidR="00D65A94" w:rsidRPr="00AC4EBA" w:rsidRDefault="00D65A94" w:rsidP="00D65A94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65C962CE" w14:textId="74A0E5C7" w:rsidR="00A30222" w:rsidRPr="00AC4EBA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AC4EBA">
        <w:rPr>
          <w:rFonts w:ascii="Verdana" w:hAnsi="Verdana" w:cs="Calibri"/>
          <w:b/>
          <w:bCs/>
          <w:color w:val="000000"/>
          <w:sz w:val="20"/>
          <w:szCs w:val="20"/>
        </w:rPr>
        <w:t>Postanowienia ogólne</w:t>
      </w:r>
    </w:p>
    <w:p w14:paraId="79E06AB9" w14:textId="77777777" w:rsidR="00A30222" w:rsidRPr="00AC4EBA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Przed przystąpieniem do złożenia oferty, wykonawca zobowiązany jest zapoznać się ze stanem przedmiotu zamówienia, sytuacją dotyczącą realizacji robót oraz możliwością dokonania wyceny wszystkich niezbędnych materiałów do prawidłowego wykonania zamówienia. </w:t>
      </w:r>
    </w:p>
    <w:p w14:paraId="316B3F02" w14:textId="2F1D6BE1" w:rsidR="00A30222" w:rsidRPr="00AC4EBA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W przypadku niejasności należy skontaktować się z osobą wskazaną do kontaktu </w:t>
      </w:r>
      <w:r w:rsidR="00E24D75">
        <w:rPr>
          <w:rFonts w:ascii="Verdana" w:hAnsi="Verdana" w:cs="Calibri"/>
          <w:sz w:val="20"/>
          <w:szCs w:val="20"/>
        </w:rPr>
        <w:br/>
      </w:r>
      <w:r w:rsidRPr="00AC4EBA">
        <w:rPr>
          <w:rFonts w:ascii="Verdana" w:hAnsi="Verdana" w:cs="Calibri"/>
          <w:sz w:val="20"/>
          <w:szCs w:val="20"/>
        </w:rPr>
        <w:t xml:space="preserve">ze strony GDDKiA Rejon w Zambrowie </w:t>
      </w:r>
    </w:p>
    <w:p w14:paraId="7A5CF6AE" w14:textId="3F6C0C37" w:rsidR="00A30222" w:rsidRPr="00AC4EBA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W związku z powyższym wyklucza się jakiekolwiek roszczenia Wykonawcy związane </w:t>
      </w:r>
      <w:r w:rsidR="00E24D75">
        <w:rPr>
          <w:rFonts w:ascii="Verdana" w:hAnsi="Verdana" w:cs="Calibri"/>
          <w:sz w:val="20"/>
          <w:szCs w:val="20"/>
        </w:rPr>
        <w:br/>
      </w:r>
      <w:r w:rsidRPr="00AC4EBA">
        <w:rPr>
          <w:rFonts w:ascii="Verdana" w:hAnsi="Verdana" w:cs="Calibri"/>
          <w:sz w:val="20"/>
          <w:szCs w:val="20"/>
        </w:rPr>
        <w:t xml:space="preserve">z nieprawidłowym skalkulowaniem ceny lub pominięcia pewnych elementów niezbędnych do prawidłowego wykonania niniejszego zamówienia. </w:t>
      </w:r>
    </w:p>
    <w:p w14:paraId="5B7071F0" w14:textId="77777777" w:rsidR="00A30222" w:rsidRPr="00AC4EBA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Prace mogą rozpocząć się wyłącznie po zgłoszeniu faktu Zamawiającemu i przekazaniu terenu </w:t>
      </w:r>
    </w:p>
    <w:p w14:paraId="03CFE06E" w14:textId="77777777" w:rsidR="00A30222" w:rsidRPr="00AC4EBA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Wykonawca odpowiada za bezpieczeństwo w obrębie prowadzonych robót od momentu przekazania terenu do dnia odbioru ostatecznego robót. </w:t>
      </w:r>
    </w:p>
    <w:p w14:paraId="58E18013" w14:textId="77777777" w:rsidR="00A30222" w:rsidRPr="00AC4EBA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>Wszystkie roboty przewidziane do wykonania zamówienia obejmują swoim zakresem zarówno roboty przygotowawcze jak zasadnicze, łącznie z uprzątnięciem terenu po prowadzonych robotach.</w:t>
      </w:r>
    </w:p>
    <w:p w14:paraId="5DFB47DF" w14:textId="77777777" w:rsidR="00A30222" w:rsidRPr="00AC4EBA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>Wykonawca ponosi pełną odpowiedzialność za jakość, terminowość oraz bezpieczeństwo robót.</w:t>
      </w:r>
    </w:p>
    <w:p w14:paraId="0C01103B" w14:textId="77777777" w:rsidR="00A30222" w:rsidRPr="00AC4EBA" w:rsidRDefault="00A30222" w:rsidP="00A30222">
      <w:pPr>
        <w:numPr>
          <w:ilvl w:val="0"/>
          <w:numId w:val="13"/>
        </w:numPr>
        <w:contextualSpacing/>
        <w:rPr>
          <w:rFonts w:ascii="Verdana" w:eastAsia="Times New Roman" w:hAnsi="Verdana" w:cs="Calibri"/>
          <w:sz w:val="20"/>
          <w:szCs w:val="20"/>
        </w:rPr>
      </w:pPr>
      <w:r w:rsidRPr="00AC4EBA">
        <w:rPr>
          <w:rFonts w:ascii="Verdana" w:eastAsia="Times New Roman" w:hAnsi="Verdana" w:cs="Calibri"/>
          <w:sz w:val="20"/>
          <w:szCs w:val="20"/>
        </w:rPr>
        <w:t>Usunięcie odpadów powstałych w wyniku robót leży po stronie Wykonawcy</w:t>
      </w:r>
    </w:p>
    <w:p w14:paraId="1FD84F39" w14:textId="0A074DD7" w:rsidR="00A30222" w:rsidRPr="00AC4EBA" w:rsidRDefault="00A30222" w:rsidP="00D65A94">
      <w:pPr>
        <w:numPr>
          <w:ilvl w:val="0"/>
          <w:numId w:val="13"/>
        </w:numPr>
        <w:contextualSpacing/>
        <w:jc w:val="both"/>
        <w:rPr>
          <w:rFonts w:ascii="Verdana" w:eastAsia="Times New Roman" w:hAnsi="Verdana" w:cs="Calibri"/>
          <w:sz w:val="20"/>
          <w:szCs w:val="20"/>
        </w:rPr>
      </w:pPr>
      <w:r w:rsidRPr="00AC4EBA">
        <w:rPr>
          <w:rFonts w:ascii="Verdana" w:eastAsia="Times New Roman" w:hAnsi="Verdana" w:cs="Calibri"/>
          <w:sz w:val="20"/>
          <w:szCs w:val="20"/>
        </w:rPr>
        <w:t>Materiały z rozbiórki stanowiące własność Zamawiającego, Wykonawca przetransportuje oraz złoży te materiały w miejscu wskazanym przez Zamawiającego. Pozostałe materiały z rozbiórki winny być usunięte poza teren budowy przy przestrzeganiu przepisów ustawy z dnia 14 grudnia 2012r. o odpadach (Dz.U</w:t>
      </w:r>
      <w:r w:rsidR="00E24D75">
        <w:rPr>
          <w:rFonts w:ascii="Verdana" w:eastAsia="Times New Roman" w:hAnsi="Verdana" w:cs="Calibri"/>
          <w:sz w:val="20"/>
          <w:szCs w:val="20"/>
        </w:rPr>
        <w:t>.</w:t>
      </w:r>
      <w:r w:rsidRPr="00AC4EBA">
        <w:rPr>
          <w:rFonts w:ascii="Verdana" w:eastAsia="Times New Roman" w:hAnsi="Verdana" w:cs="Calibri"/>
          <w:sz w:val="20"/>
          <w:szCs w:val="20"/>
        </w:rPr>
        <w:t xml:space="preserve"> 202</w:t>
      </w:r>
      <w:r w:rsidR="00E24D75">
        <w:rPr>
          <w:rFonts w:ascii="Verdana" w:eastAsia="Times New Roman" w:hAnsi="Verdana" w:cs="Calibri"/>
          <w:sz w:val="20"/>
          <w:szCs w:val="20"/>
        </w:rPr>
        <w:t>3,</w:t>
      </w:r>
      <w:r w:rsidRPr="00AC4EBA">
        <w:rPr>
          <w:rFonts w:ascii="Verdana" w:eastAsia="Times New Roman" w:hAnsi="Verdana" w:cs="Calibri"/>
          <w:sz w:val="20"/>
          <w:szCs w:val="20"/>
        </w:rPr>
        <w:t xml:space="preserve"> poz.</w:t>
      </w:r>
      <w:r w:rsidR="00E24D75">
        <w:rPr>
          <w:rFonts w:ascii="Verdana" w:eastAsia="Times New Roman" w:hAnsi="Verdana" w:cs="Calibri"/>
          <w:sz w:val="20"/>
          <w:szCs w:val="20"/>
        </w:rPr>
        <w:t xml:space="preserve"> 1587</w:t>
      </w:r>
      <w:r w:rsidRPr="00AC4EBA">
        <w:rPr>
          <w:rFonts w:ascii="Verdana" w:eastAsia="Times New Roman" w:hAnsi="Verdana" w:cs="Calibri"/>
          <w:sz w:val="20"/>
          <w:szCs w:val="20"/>
        </w:rPr>
        <w:t xml:space="preserve"> z późniejszymi zmianami).</w:t>
      </w:r>
    </w:p>
    <w:p w14:paraId="4864027E" w14:textId="77777777" w:rsidR="00BC03E5" w:rsidRPr="00AC4EBA" w:rsidRDefault="00BC03E5" w:rsidP="00A30222">
      <w:pPr>
        <w:numPr>
          <w:ilvl w:val="0"/>
          <w:numId w:val="13"/>
        </w:numPr>
        <w:contextualSpacing/>
        <w:rPr>
          <w:rFonts w:ascii="Verdana" w:eastAsia="Times New Roman" w:hAnsi="Verdana" w:cs="Calibri"/>
          <w:sz w:val="20"/>
          <w:szCs w:val="20"/>
        </w:rPr>
      </w:pPr>
      <w:r w:rsidRPr="00AC4EBA">
        <w:rPr>
          <w:rFonts w:ascii="Verdana" w:eastAsia="Times New Roman" w:hAnsi="Verdana" w:cs="Calibri"/>
          <w:sz w:val="20"/>
          <w:szCs w:val="20"/>
        </w:rPr>
        <w:t xml:space="preserve">Realizacja robót może odbywać się w dni robocze od godz. 7:00 do godz. 16:00. </w:t>
      </w:r>
    </w:p>
    <w:p w14:paraId="3FC06BDF" w14:textId="77777777" w:rsidR="00DA5146" w:rsidRPr="00AC4EBA" w:rsidRDefault="00DA5146" w:rsidP="00A3022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53F72A85" w14:textId="77777777" w:rsidR="008B6ECD" w:rsidRPr="00AC4EBA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4C27085B" w14:textId="6919A2C8" w:rsidR="008B6ECD" w:rsidRPr="00AC4EBA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AC4EBA">
        <w:rPr>
          <w:rFonts w:ascii="Verdana" w:hAnsi="Verdana" w:cs="Calibri"/>
          <w:sz w:val="20"/>
          <w:szCs w:val="20"/>
        </w:rPr>
        <w:t xml:space="preserve">                                                                                     Sporządził: </w:t>
      </w:r>
      <w:r w:rsidR="002743E5" w:rsidRPr="00AC4EBA">
        <w:rPr>
          <w:rFonts w:ascii="Verdana" w:hAnsi="Verdana" w:cs="Calibri"/>
          <w:sz w:val="20"/>
          <w:szCs w:val="20"/>
        </w:rPr>
        <w:t>Piotr Paprocki</w:t>
      </w:r>
    </w:p>
    <w:p w14:paraId="1078754F" w14:textId="77777777" w:rsidR="008B6ECD" w:rsidRPr="00AC4EBA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783920E7" w14:textId="77777777" w:rsidR="008B6ECD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</w:t>
      </w:r>
    </w:p>
    <w:p w14:paraId="42B02984" w14:textId="77777777" w:rsidR="008B6ECD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7B35807F" w14:textId="5205F639" w:rsidR="008B6ECD" w:rsidRPr="00DA5146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</w:t>
      </w:r>
      <w:r w:rsidR="002743E5">
        <w:rPr>
          <w:rFonts w:ascii="Verdana" w:hAnsi="Verdana" w:cs="Calibri"/>
          <w:sz w:val="20"/>
          <w:szCs w:val="20"/>
        </w:rPr>
        <w:t xml:space="preserve">                     </w:t>
      </w:r>
    </w:p>
    <w:sectPr w:rsidR="008B6ECD" w:rsidRPr="00DA5146" w:rsidSect="00567340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1C78"/>
    <w:multiLevelType w:val="hybridMultilevel"/>
    <w:tmpl w:val="5B4E34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E501B"/>
    <w:multiLevelType w:val="hybridMultilevel"/>
    <w:tmpl w:val="9F9E0288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22B27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747C9"/>
    <w:multiLevelType w:val="hybridMultilevel"/>
    <w:tmpl w:val="12743B72"/>
    <w:lvl w:ilvl="0" w:tplc="B378B96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702461"/>
    <w:multiLevelType w:val="hybridMultilevel"/>
    <w:tmpl w:val="6F2A0346"/>
    <w:lvl w:ilvl="0" w:tplc="853489D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B67C0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7CC0"/>
    <w:multiLevelType w:val="hybridMultilevel"/>
    <w:tmpl w:val="43D48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96022"/>
    <w:multiLevelType w:val="hybridMultilevel"/>
    <w:tmpl w:val="55DC36E6"/>
    <w:lvl w:ilvl="0" w:tplc="920433B0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AE0402"/>
    <w:multiLevelType w:val="hybridMultilevel"/>
    <w:tmpl w:val="35B26316"/>
    <w:lvl w:ilvl="0" w:tplc="D242BD7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B3119"/>
    <w:multiLevelType w:val="hybridMultilevel"/>
    <w:tmpl w:val="0226D8A4"/>
    <w:lvl w:ilvl="0" w:tplc="6EA8ADB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D296D1E"/>
    <w:multiLevelType w:val="hybridMultilevel"/>
    <w:tmpl w:val="BC5E14B0"/>
    <w:lvl w:ilvl="0" w:tplc="54BAFB98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3B0667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E3BE0"/>
    <w:multiLevelType w:val="hybridMultilevel"/>
    <w:tmpl w:val="A8986B8C"/>
    <w:lvl w:ilvl="0" w:tplc="14544D3E">
      <w:start w:val="1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529A13C8"/>
    <w:multiLevelType w:val="hybridMultilevel"/>
    <w:tmpl w:val="6BE6E9AA"/>
    <w:lvl w:ilvl="0" w:tplc="4DEE3CAE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5C4338C7"/>
    <w:multiLevelType w:val="hybridMultilevel"/>
    <w:tmpl w:val="BC2ED3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2423875"/>
    <w:multiLevelType w:val="hybridMultilevel"/>
    <w:tmpl w:val="61CE76B6"/>
    <w:lvl w:ilvl="0" w:tplc="78CA63F8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b/>
        <w:b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160357"/>
    <w:multiLevelType w:val="hybridMultilevel"/>
    <w:tmpl w:val="1958CC50"/>
    <w:lvl w:ilvl="0" w:tplc="C706B72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theme="minorBid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8B1A56"/>
    <w:multiLevelType w:val="hybridMultilevel"/>
    <w:tmpl w:val="2234A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4155F3"/>
    <w:multiLevelType w:val="hybridMultilevel"/>
    <w:tmpl w:val="5B9E5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25031"/>
    <w:multiLevelType w:val="hybridMultilevel"/>
    <w:tmpl w:val="E6ECAC5A"/>
    <w:lvl w:ilvl="0" w:tplc="F6664810">
      <w:start w:val="1"/>
      <w:numFmt w:val="decimal"/>
      <w:suff w:val="space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973C1"/>
    <w:multiLevelType w:val="hybridMultilevel"/>
    <w:tmpl w:val="C50A9E00"/>
    <w:lvl w:ilvl="0" w:tplc="E722B59C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F01AA"/>
    <w:multiLevelType w:val="multilevel"/>
    <w:tmpl w:val="0B725F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num w:numId="1" w16cid:durableId="52626713">
    <w:abstractNumId w:val="19"/>
  </w:num>
  <w:num w:numId="2" w16cid:durableId="647785605">
    <w:abstractNumId w:val="21"/>
  </w:num>
  <w:num w:numId="3" w16cid:durableId="2002855169">
    <w:abstractNumId w:val="16"/>
  </w:num>
  <w:num w:numId="4" w16cid:durableId="1119564677">
    <w:abstractNumId w:val="4"/>
  </w:num>
  <w:num w:numId="5" w16cid:durableId="534004723">
    <w:abstractNumId w:val="9"/>
  </w:num>
  <w:num w:numId="6" w16cid:durableId="2142458475">
    <w:abstractNumId w:val="14"/>
  </w:num>
  <w:num w:numId="7" w16cid:durableId="976646115">
    <w:abstractNumId w:val="3"/>
  </w:num>
  <w:num w:numId="8" w16cid:durableId="1627615309">
    <w:abstractNumId w:val="17"/>
  </w:num>
  <w:num w:numId="9" w16cid:durableId="348988008">
    <w:abstractNumId w:val="6"/>
  </w:num>
  <w:num w:numId="10" w16cid:durableId="2097633808">
    <w:abstractNumId w:val="5"/>
  </w:num>
  <w:num w:numId="11" w16cid:durableId="1816140310">
    <w:abstractNumId w:val="2"/>
  </w:num>
  <w:num w:numId="12" w16cid:durableId="1821996908">
    <w:abstractNumId w:val="1"/>
  </w:num>
  <w:num w:numId="13" w16cid:durableId="1788890827">
    <w:abstractNumId w:val="11"/>
  </w:num>
  <w:num w:numId="14" w16cid:durableId="1438208891">
    <w:abstractNumId w:val="12"/>
  </w:num>
  <w:num w:numId="15" w16cid:durableId="1715229327">
    <w:abstractNumId w:val="13"/>
  </w:num>
  <w:num w:numId="16" w16cid:durableId="578827809">
    <w:abstractNumId w:val="0"/>
  </w:num>
  <w:num w:numId="17" w16cid:durableId="1262185343">
    <w:abstractNumId w:val="8"/>
  </w:num>
  <w:num w:numId="18" w16cid:durableId="2003195720">
    <w:abstractNumId w:val="10"/>
  </w:num>
  <w:num w:numId="19" w16cid:durableId="172376809">
    <w:abstractNumId w:val="20"/>
  </w:num>
  <w:num w:numId="20" w16cid:durableId="997078745">
    <w:abstractNumId w:val="18"/>
  </w:num>
  <w:num w:numId="21" w16cid:durableId="2012416182">
    <w:abstractNumId w:val="15"/>
  </w:num>
  <w:num w:numId="22" w16cid:durableId="6509852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A97"/>
    <w:rsid w:val="000016C7"/>
    <w:rsid w:val="000021A7"/>
    <w:rsid w:val="00022D04"/>
    <w:rsid w:val="000547D8"/>
    <w:rsid w:val="0007619E"/>
    <w:rsid w:val="00095046"/>
    <w:rsid w:val="000B765C"/>
    <w:rsid w:val="000B7CA8"/>
    <w:rsid w:val="000C74C6"/>
    <w:rsid w:val="000F4BA3"/>
    <w:rsid w:val="00116035"/>
    <w:rsid w:val="00123D9D"/>
    <w:rsid w:val="00130372"/>
    <w:rsid w:val="00167368"/>
    <w:rsid w:val="001849F5"/>
    <w:rsid w:val="00191A10"/>
    <w:rsid w:val="001B4E83"/>
    <w:rsid w:val="001C2A7A"/>
    <w:rsid w:val="001E0B43"/>
    <w:rsid w:val="001F46F7"/>
    <w:rsid w:val="0022799F"/>
    <w:rsid w:val="002440A6"/>
    <w:rsid w:val="00252D9D"/>
    <w:rsid w:val="0026436D"/>
    <w:rsid w:val="00271163"/>
    <w:rsid w:val="002743E5"/>
    <w:rsid w:val="002877CA"/>
    <w:rsid w:val="002C616B"/>
    <w:rsid w:val="002D2ABD"/>
    <w:rsid w:val="002E02A2"/>
    <w:rsid w:val="00315FBA"/>
    <w:rsid w:val="00336436"/>
    <w:rsid w:val="00364D3A"/>
    <w:rsid w:val="00371238"/>
    <w:rsid w:val="003A0404"/>
    <w:rsid w:val="003A3408"/>
    <w:rsid w:val="003C2C27"/>
    <w:rsid w:val="00415001"/>
    <w:rsid w:val="00421EC6"/>
    <w:rsid w:val="00452D39"/>
    <w:rsid w:val="00456E3A"/>
    <w:rsid w:val="00492A47"/>
    <w:rsid w:val="004933C5"/>
    <w:rsid w:val="004B3275"/>
    <w:rsid w:val="004D1828"/>
    <w:rsid w:val="004D3418"/>
    <w:rsid w:val="004D733D"/>
    <w:rsid w:val="00546048"/>
    <w:rsid w:val="00562BAF"/>
    <w:rsid w:val="005650C9"/>
    <w:rsid w:val="00567340"/>
    <w:rsid w:val="005767A7"/>
    <w:rsid w:val="00590051"/>
    <w:rsid w:val="005C3FA5"/>
    <w:rsid w:val="005E7158"/>
    <w:rsid w:val="00611882"/>
    <w:rsid w:val="00682A90"/>
    <w:rsid w:val="00693BE0"/>
    <w:rsid w:val="00694CB9"/>
    <w:rsid w:val="006B37C8"/>
    <w:rsid w:val="006B40EE"/>
    <w:rsid w:val="006C0AD9"/>
    <w:rsid w:val="006E563A"/>
    <w:rsid w:val="007314DA"/>
    <w:rsid w:val="00752ED4"/>
    <w:rsid w:val="00794B22"/>
    <w:rsid w:val="007B53A5"/>
    <w:rsid w:val="007B740D"/>
    <w:rsid w:val="007B7F29"/>
    <w:rsid w:val="007C03CF"/>
    <w:rsid w:val="007D24AE"/>
    <w:rsid w:val="007E1178"/>
    <w:rsid w:val="00811291"/>
    <w:rsid w:val="008166DD"/>
    <w:rsid w:val="00843519"/>
    <w:rsid w:val="00853698"/>
    <w:rsid w:val="008A3813"/>
    <w:rsid w:val="008A6675"/>
    <w:rsid w:val="008A7A0D"/>
    <w:rsid w:val="008B6ECD"/>
    <w:rsid w:val="008C686F"/>
    <w:rsid w:val="008F333E"/>
    <w:rsid w:val="009409A2"/>
    <w:rsid w:val="00956CBE"/>
    <w:rsid w:val="00967116"/>
    <w:rsid w:val="00970A97"/>
    <w:rsid w:val="009714C3"/>
    <w:rsid w:val="009A0925"/>
    <w:rsid w:val="009A332D"/>
    <w:rsid w:val="009B1F94"/>
    <w:rsid w:val="009D069A"/>
    <w:rsid w:val="00A006BF"/>
    <w:rsid w:val="00A10E81"/>
    <w:rsid w:val="00A25755"/>
    <w:rsid w:val="00A301B6"/>
    <w:rsid w:val="00A30222"/>
    <w:rsid w:val="00A33426"/>
    <w:rsid w:val="00A738FE"/>
    <w:rsid w:val="00A76BF2"/>
    <w:rsid w:val="00A876E2"/>
    <w:rsid w:val="00AC4EBA"/>
    <w:rsid w:val="00AC6EB3"/>
    <w:rsid w:val="00B16020"/>
    <w:rsid w:val="00B23E5C"/>
    <w:rsid w:val="00B3182F"/>
    <w:rsid w:val="00B41168"/>
    <w:rsid w:val="00B45073"/>
    <w:rsid w:val="00B62688"/>
    <w:rsid w:val="00B6378C"/>
    <w:rsid w:val="00B93151"/>
    <w:rsid w:val="00BA3670"/>
    <w:rsid w:val="00BB3451"/>
    <w:rsid w:val="00BC03E5"/>
    <w:rsid w:val="00BD3785"/>
    <w:rsid w:val="00BE2308"/>
    <w:rsid w:val="00BF58C4"/>
    <w:rsid w:val="00C015DB"/>
    <w:rsid w:val="00C03854"/>
    <w:rsid w:val="00C172CB"/>
    <w:rsid w:val="00C26CCE"/>
    <w:rsid w:val="00C5377A"/>
    <w:rsid w:val="00C5539E"/>
    <w:rsid w:val="00C65990"/>
    <w:rsid w:val="00C75C30"/>
    <w:rsid w:val="00C90A5C"/>
    <w:rsid w:val="00C9656F"/>
    <w:rsid w:val="00CA7711"/>
    <w:rsid w:val="00CE6A60"/>
    <w:rsid w:val="00CF76DD"/>
    <w:rsid w:val="00D051D9"/>
    <w:rsid w:val="00D0663C"/>
    <w:rsid w:val="00D40DFF"/>
    <w:rsid w:val="00D65A94"/>
    <w:rsid w:val="00D72546"/>
    <w:rsid w:val="00DA5146"/>
    <w:rsid w:val="00DB43F4"/>
    <w:rsid w:val="00DC1C1C"/>
    <w:rsid w:val="00DD56F4"/>
    <w:rsid w:val="00E24D75"/>
    <w:rsid w:val="00E34A69"/>
    <w:rsid w:val="00E66D52"/>
    <w:rsid w:val="00EA24C6"/>
    <w:rsid w:val="00EA7D8F"/>
    <w:rsid w:val="00F03268"/>
    <w:rsid w:val="00F2696C"/>
    <w:rsid w:val="00F327A3"/>
    <w:rsid w:val="00F37077"/>
    <w:rsid w:val="00F44D80"/>
    <w:rsid w:val="00F473A3"/>
    <w:rsid w:val="00F50D36"/>
    <w:rsid w:val="00F5769E"/>
    <w:rsid w:val="00F61D1F"/>
    <w:rsid w:val="00F77D47"/>
    <w:rsid w:val="00FA7AB4"/>
    <w:rsid w:val="00FC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98298"/>
  <w15:chartTrackingRefBased/>
  <w15:docId w15:val="{4E88CF6A-62E7-461E-83C4-E8DAA6898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F473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F473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36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473A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473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A738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8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8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8F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D0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1332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Wasyluk Marek</dc:creator>
  <cp:keywords/>
  <dc:description/>
  <cp:lastModifiedBy>Biszewska Marta</cp:lastModifiedBy>
  <cp:revision>24</cp:revision>
  <cp:lastPrinted>2026-04-24T11:36:00Z</cp:lastPrinted>
  <dcterms:created xsi:type="dcterms:W3CDTF">2026-04-23T09:47:00Z</dcterms:created>
  <dcterms:modified xsi:type="dcterms:W3CDTF">2026-05-22T09:04:00Z</dcterms:modified>
</cp:coreProperties>
</file>